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74" w:rsidRDefault="00853D08">
      <w:r>
        <w:rPr>
          <w:noProof/>
          <w:lang w:eastAsia="en-GB"/>
        </w:rPr>
        <w:drawing>
          <wp:anchor distT="0" distB="0" distL="114300" distR="114300" simplePos="0" relativeHeight="251659264" behindDoc="1" locked="0" layoutInCell="1" allowOverlap="1" wp14:anchorId="64B6BE23" wp14:editId="51A9401F">
            <wp:simplePos x="0" y="0"/>
            <wp:positionH relativeFrom="column">
              <wp:posOffset>-787400</wp:posOffset>
            </wp:positionH>
            <wp:positionV relativeFrom="paragraph">
              <wp:posOffset>-762000</wp:posOffset>
            </wp:positionV>
            <wp:extent cx="7594600" cy="173629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600" cy="1736297"/>
                    </a:xfrm>
                    <a:prstGeom prst="rect">
                      <a:avLst/>
                    </a:prstGeom>
                  </pic:spPr>
                </pic:pic>
              </a:graphicData>
            </a:graphic>
            <wp14:sizeRelH relativeFrom="page">
              <wp14:pctWidth>0</wp14:pctWidth>
            </wp14:sizeRelH>
            <wp14:sizeRelV relativeFrom="page">
              <wp14:pctHeight>0</wp14:pctHeight>
            </wp14:sizeRelV>
          </wp:anchor>
        </w:drawing>
      </w:r>
    </w:p>
    <w:p w:rsidR="00A66A74" w:rsidRPr="00A66A74" w:rsidRDefault="00A66A74" w:rsidP="00A66A74"/>
    <w:p w:rsidR="00A66A74" w:rsidRPr="00A66A74" w:rsidRDefault="00A66A74" w:rsidP="00A66A74"/>
    <w:p w:rsidR="00A66A74" w:rsidRPr="00E11DBE" w:rsidRDefault="00A66A74" w:rsidP="00A66A74">
      <w:pPr>
        <w:rPr>
          <w:sz w:val="28"/>
          <w:szCs w:val="28"/>
        </w:rPr>
      </w:pPr>
    </w:p>
    <w:p w:rsidR="00E11DBE" w:rsidRPr="000C1054" w:rsidRDefault="00E11DBE" w:rsidP="00E11DBE">
      <w:pPr>
        <w:pStyle w:val="PlainText"/>
        <w:rPr>
          <w:szCs w:val="22"/>
        </w:rPr>
      </w:pPr>
      <w:r w:rsidRPr="000C1054">
        <w:rPr>
          <w:szCs w:val="22"/>
        </w:rPr>
        <w:br/>
      </w:r>
    </w:p>
    <w:p w:rsidR="006E082C" w:rsidRDefault="006E082C" w:rsidP="006E082C">
      <w:pPr>
        <w:rPr>
          <w:b/>
          <w:sz w:val="28"/>
          <w:szCs w:val="28"/>
        </w:rPr>
      </w:pPr>
      <w:bookmarkStart w:id="0" w:name="_GoBack"/>
      <w:bookmarkEnd w:id="0"/>
      <w:r>
        <w:rPr>
          <w:b/>
          <w:sz w:val="28"/>
          <w:szCs w:val="28"/>
        </w:rPr>
        <w:t>Reintegration &amp; Transitions Champions Group</w:t>
      </w:r>
    </w:p>
    <w:p w:rsidR="006E082C" w:rsidRDefault="006E082C" w:rsidP="006E082C">
      <w:pPr>
        <w:rPr>
          <w:b/>
          <w:sz w:val="28"/>
          <w:szCs w:val="28"/>
        </w:rPr>
      </w:pPr>
      <w:r>
        <w:rPr>
          <w:b/>
          <w:sz w:val="28"/>
          <w:szCs w:val="28"/>
        </w:rPr>
        <w:t xml:space="preserve">Notes of meeting 23/01/2013 </w:t>
      </w:r>
    </w:p>
    <w:p w:rsidR="006E082C" w:rsidRDefault="006E082C" w:rsidP="006E082C">
      <w:pPr>
        <w:rPr>
          <w:b/>
          <w:sz w:val="28"/>
          <w:szCs w:val="28"/>
        </w:rPr>
      </w:pPr>
      <w:r>
        <w:rPr>
          <w:b/>
          <w:sz w:val="28"/>
          <w:szCs w:val="28"/>
        </w:rPr>
        <w:t>Present:</w:t>
      </w:r>
    </w:p>
    <w:p w:rsidR="006E082C" w:rsidRPr="00AA376A" w:rsidRDefault="006E082C" w:rsidP="006E082C">
      <w:pPr>
        <w:rPr>
          <w:sz w:val="28"/>
          <w:szCs w:val="28"/>
        </w:rPr>
      </w:pPr>
      <w:r w:rsidRPr="00AA376A">
        <w:rPr>
          <w:sz w:val="28"/>
          <w:szCs w:val="28"/>
        </w:rPr>
        <w:t>Fiona Dyer – chair</w:t>
      </w:r>
      <w:r>
        <w:rPr>
          <w:sz w:val="28"/>
          <w:szCs w:val="28"/>
        </w:rPr>
        <w:t xml:space="preserve"> - NDT</w:t>
      </w:r>
    </w:p>
    <w:p w:rsidR="006E082C" w:rsidRPr="00AA376A" w:rsidRDefault="006E082C" w:rsidP="006E082C">
      <w:pPr>
        <w:rPr>
          <w:sz w:val="28"/>
          <w:szCs w:val="28"/>
        </w:rPr>
      </w:pPr>
      <w:r w:rsidRPr="00AA376A">
        <w:rPr>
          <w:sz w:val="28"/>
          <w:szCs w:val="28"/>
        </w:rPr>
        <w:t>Claire McDermott</w:t>
      </w:r>
      <w:r>
        <w:rPr>
          <w:sz w:val="28"/>
          <w:szCs w:val="28"/>
        </w:rPr>
        <w:t xml:space="preserve"> – Scottish Government</w:t>
      </w:r>
    </w:p>
    <w:p w:rsidR="006E082C" w:rsidRPr="00AA376A" w:rsidRDefault="006E082C" w:rsidP="006E082C">
      <w:pPr>
        <w:rPr>
          <w:sz w:val="28"/>
          <w:szCs w:val="28"/>
        </w:rPr>
      </w:pPr>
      <w:r w:rsidRPr="00AA376A">
        <w:rPr>
          <w:sz w:val="28"/>
          <w:szCs w:val="28"/>
        </w:rPr>
        <w:t>Helen Jones</w:t>
      </w:r>
      <w:r>
        <w:rPr>
          <w:sz w:val="28"/>
          <w:szCs w:val="28"/>
        </w:rPr>
        <w:t xml:space="preserve"> – </w:t>
      </w:r>
      <w:proofErr w:type="spellStart"/>
      <w:r>
        <w:rPr>
          <w:sz w:val="28"/>
          <w:szCs w:val="28"/>
        </w:rPr>
        <w:t>Barnardo’s</w:t>
      </w:r>
      <w:proofErr w:type="spellEnd"/>
    </w:p>
    <w:p w:rsidR="006E082C" w:rsidRPr="00AA376A" w:rsidRDefault="006E082C" w:rsidP="006E082C">
      <w:pPr>
        <w:rPr>
          <w:sz w:val="28"/>
          <w:szCs w:val="28"/>
        </w:rPr>
      </w:pPr>
      <w:proofErr w:type="spellStart"/>
      <w:r>
        <w:rPr>
          <w:sz w:val="28"/>
          <w:szCs w:val="28"/>
        </w:rPr>
        <w:t>Nancly</w:t>
      </w:r>
      <w:proofErr w:type="spellEnd"/>
      <w:r>
        <w:rPr>
          <w:sz w:val="28"/>
          <w:szCs w:val="28"/>
        </w:rPr>
        <w:t xml:space="preserve"> </w:t>
      </w:r>
      <w:proofErr w:type="spellStart"/>
      <w:r>
        <w:rPr>
          <w:sz w:val="28"/>
          <w:szCs w:val="28"/>
        </w:rPr>
        <w:t>Loucks</w:t>
      </w:r>
      <w:proofErr w:type="spellEnd"/>
      <w:r>
        <w:rPr>
          <w:sz w:val="28"/>
          <w:szCs w:val="28"/>
        </w:rPr>
        <w:t xml:space="preserve"> – Families outside</w:t>
      </w:r>
    </w:p>
    <w:p w:rsidR="006E082C" w:rsidRPr="00AA376A" w:rsidRDefault="006E082C" w:rsidP="006E082C">
      <w:pPr>
        <w:rPr>
          <w:sz w:val="28"/>
          <w:szCs w:val="28"/>
        </w:rPr>
      </w:pPr>
      <w:r w:rsidRPr="00AA376A">
        <w:rPr>
          <w:sz w:val="28"/>
          <w:szCs w:val="28"/>
        </w:rPr>
        <w:t>Steve Collins</w:t>
      </w:r>
      <w:r>
        <w:rPr>
          <w:sz w:val="28"/>
          <w:szCs w:val="28"/>
        </w:rPr>
        <w:t xml:space="preserve"> – Glasgow City Council</w:t>
      </w:r>
    </w:p>
    <w:p w:rsidR="006E082C" w:rsidRPr="00AA376A" w:rsidRDefault="006E082C" w:rsidP="006E082C">
      <w:pPr>
        <w:rPr>
          <w:sz w:val="28"/>
          <w:szCs w:val="28"/>
        </w:rPr>
      </w:pPr>
      <w:r w:rsidRPr="00AA376A">
        <w:rPr>
          <w:sz w:val="28"/>
          <w:szCs w:val="28"/>
        </w:rPr>
        <w:t>Jane Kelly</w:t>
      </w:r>
      <w:r>
        <w:rPr>
          <w:sz w:val="28"/>
          <w:szCs w:val="28"/>
        </w:rPr>
        <w:t xml:space="preserve"> – Morey Council</w:t>
      </w:r>
    </w:p>
    <w:p w:rsidR="006E082C" w:rsidRDefault="006E082C" w:rsidP="006E082C">
      <w:pPr>
        <w:rPr>
          <w:sz w:val="28"/>
          <w:szCs w:val="28"/>
        </w:rPr>
      </w:pPr>
      <w:r w:rsidRPr="00AA376A">
        <w:rPr>
          <w:sz w:val="28"/>
          <w:szCs w:val="28"/>
        </w:rPr>
        <w:t>Frank MacAulay</w:t>
      </w:r>
      <w:r>
        <w:rPr>
          <w:sz w:val="28"/>
          <w:szCs w:val="28"/>
        </w:rPr>
        <w:t xml:space="preserve"> – St Mary’s secure estate</w:t>
      </w:r>
    </w:p>
    <w:p w:rsidR="006E082C" w:rsidRDefault="006E082C" w:rsidP="006E082C">
      <w:pPr>
        <w:rPr>
          <w:sz w:val="28"/>
          <w:szCs w:val="28"/>
        </w:rPr>
      </w:pPr>
      <w:r>
        <w:rPr>
          <w:sz w:val="28"/>
          <w:szCs w:val="28"/>
        </w:rPr>
        <w:t xml:space="preserve">Gavin </w:t>
      </w:r>
      <w:proofErr w:type="spellStart"/>
      <w:r>
        <w:rPr>
          <w:sz w:val="28"/>
          <w:szCs w:val="28"/>
        </w:rPr>
        <w:t>Rennie</w:t>
      </w:r>
      <w:proofErr w:type="spellEnd"/>
      <w:r>
        <w:rPr>
          <w:sz w:val="28"/>
          <w:szCs w:val="28"/>
        </w:rPr>
        <w:t xml:space="preserve"> – SDS in place of Grieg </w:t>
      </w:r>
      <w:proofErr w:type="spellStart"/>
      <w:r>
        <w:rPr>
          <w:sz w:val="28"/>
          <w:szCs w:val="28"/>
        </w:rPr>
        <w:t>Hiddleston</w:t>
      </w:r>
      <w:proofErr w:type="spellEnd"/>
    </w:p>
    <w:p w:rsidR="006E082C" w:rsidRPr="00AA376A" w:rsidRDefault="006E082C" w:rsidP="006E082C">
      <w:pPr>
        <w:rPr>
          <w:sz w:val="28"/>
          <w:szCs w:val="28"/>
        </w:rPr>
      </w:pPr>
      <w:r>
        <w:rPr>
          <w:sz w:val="28"/>
          <w:szCs w:val="28"/>
        </w:rPr>
        <w:t>Yvonne Robson - ADSW</w:t>
      </w:r>
    </w:p>
    <w:p w:rsidR="006E082C" w:rsidRPr="00F317EC" w:rsidRDefault="006E082C" w:rsidP="006E082C">
      <w:pPr>
        <w:rPr>
          <w:b/>
          <w:sz w:val="28"/>
          <w:szCs w:val="28"/>
          <w:lang w:val="fr-FR"/>
        </w:rPr>
      </w:pPr>
      <w:r w:rsidRPr="00F317EC">
        <w:rPr>
          <w:b/>
          <w:sz w:val="28"/>
          <w:szCs w:val="28"/>
          <w:lang w:val="fr-FR"/>
        </w:rPr>
        <w:t>Apologies:</w:t>
      </w:r>
    </w:p>
    <w:p w:rsidR="006E082C" w:rsidRDefault="006E082C" w:rsidP="006E082C">
      <w:pPr>
        <w:rPr>
          <w:sz w:val="28"/>
          <w:szCs w:val="28"/>
          <w:lang w:val="fr-FR"/>
        </w:rPr>
      </w:pPr>
      <w:r w:rsidRPr="00F317EC">
        <w:rPr>
          <w:sz w:val="28"/>
          <w:szCs w:val="28"/>
          <w:lang w:val="fr-FR"/>
        </w:rPr>
        <w:t>Julie Robb</w:t>
      </w:r>
      <w:r>
        <w:rPr>
          <w:sz w:val="28"/>
          <w:szCs w:val="28"/>
          <w:lang w:val="fr-FR"/>
        </w:rPr>
        <w:t xml:space="preserve"> – Scottish </w:t>
      </w:r>
      <w:proofErr w:type="spellStart"/>
      <w:r>
        <w:rPr>
          <w:sz w:val="28"/>
          <w:szCs w:val="28"/>
          <w:lang w:val="fr-FR"/>
        </w:rPr>
        <w:t>Government</w:t>
      </w:r>
      <w:proofErr w:type="spellEnd"/>
    </w:p>
    <w:p w:rsidR="006E082C" w:rsidRDefault="006E082C" w:rsidP="006E082C">
      <w:pPr>
        <w:rPr>
          <w:sz w:val="28"/>
          <w:szCs w:val="28"/>
          <w:lang w:val="fr-FR"/>
        </w:rPr>
      </w:pPr>
      <w:r>
        <w:rPr>
          <w:sz w:val="28"/>
          <w:szCs w:val="28"/>
          <w:lang w:val="fr-FR"/>
        </w:rPr>
        <w:t xml:space="preserve">Hazel </w:t>
      </w:r>
      <w:proofErr w:type="spellStart"/>
      <w:r>
        <w:rPr>
          <w:sz w:val="28"/>
          <w:szCs w:val="28"/>
          <w:lang w:val="fr-FR"/>
        </w:rPr>
        <w:t>Mehta</w:t>
      </w:r>
      <w:proofErr w:type="spellEnd"/>
      <w:r>
        <w:rPr>
          <w:sz w:val="28"/>
          <w:szCs w:val="28"/>
          <w:lang w:val="fr-FR"/>
        </w:rPr>
        <w:t xml:space="preserve"> – SPS</w:t>
      </w:r>
    </w:p>
    <w:p w:rsidR="006E082C" w:rsidRDefault="006E082C" w:rsidP="006E082C">
      <w:pPr>
        <w:rPr>
          <w:sz w:val="28"/>
          <w:szCs w:val="28"/>
          <w:lang w:val="fr-FR"/>
        </w:rPr>
      </w:pPr>
      <w:r>
        <w:rPr>
          <w:sz w:val="28"/>
          <w:szCs w:val="28"/>
          <w:lang w:val="fr-FR"/>
        </w:rPr>
        <w:t xml:space="preserve">Susan </w:t>
      </w:r>
      <w:proofErr w:type="spellStart"/>
      <w:r>
        <w:rPr>
          <w:sz w:val="28"/>
          <w:szCs w:val="28"/>
          <w:lang w:val="fr-FR"/>
        </w:rPr>
        <w:t>MacKechnie</w:t>
      </w:r>
      <w:proofErr w:type="spellEnd"/>
      <w:r>
        <w:rPr>
          <w:sz w:val="28"/>
          <w:szCs w:val="28"/>
          <w:lang w:val="fr-FR"/>
        </w:rPr>
        <w:t xml:space="preserve"> – SPS</w:t>
      </w:r>
    </w:p>
    <w:p w:rsidR="006E082C" w:rsidRPr="00F317EC" w:rsidRDefault="006E082C" w:rsidP="006E082C">
      <w:pPr>
        <w:rPr>
          <w:sz w:val="28"/>
          <w:szCs w:val="28"/>
          <w:lang w:val="fr-FR"/>
        </w:rPr>
      </w:pPr>
      <w:r>
        <w:rPr>
          <w:sz w:val="28"/>
          <w:szCs w:val="28"/>
          <w:lang w:val="fr-FR"/>
        </w:rPr>
        <w:t xml:space="preserve">Johnny Bradford – Action for </w:t>
      </w:r>
      <w:proofErr w:type="spellStart"/>
      <w:r>
        <w:rPr>
          <w:sz w:val="28"/>
          <w:szCs w:val="28"/>
          <w:lang w:val="fr-FR"/>
        </w:rPr>
        <w:t>Children</w:t>
      </w:r>
      <w:proofErr w:type="spellEnd"/>
    </w:p>
    <w:p w:rsidR="006E082C" w:rsidRPr="00F317EC" w:rsidRDefault="006E082C" w:rsidP="006E082C">
      <w:pPr>
        <w:rPr>
          <w:b/>
          <w:sz w:val="28"/>
          <w:szCs w:val="28"/>
          <w:lang w:val="fr-FR"/>
        </w:rPr>
      </w:pPr>
      <w:r w:rsidRPr="00F317EC">
        <w:rPr>
          <w:b/>
          <w:sz w:val="28"/>
          <w:szCs w:val="28"/>
          <w:lang w:val="fr-FR"/>
        </w:rPr>
        <w:t>Agenda 1</w:t>
      </w:r>
    </w:p>
    <w:p w:rsidR="006E082C" w:rsidRPr="00AA376A" w:rsidRDefault="006E082C" w:rsidP="006E082C">
      <w:pPr>
        <w:rPr>
          <w:sz w:val="28"/>
          <w:szCs w:val="28"/>
        </w:rPr>
      </w:pPr>
      <w:r>
        <w:rPr>
          <w:sz w:val="28"/>
          <w:szCs w:val="28"/>
        </w:rPr>
        <w:t>Notes of p</w:t>
      </w:r>
      <w:r w:rsidRPr="00AA376A">
        <w:rPr>
          <w:sz w:val="28"/>
          <w:szCs w:val="28"/>
        </w:rPr>
        <w:t>revious m</w:t>
      </w:r>
      <w:r>
        <w:rPr>
          <w:sz w:val="28"/>
          <w:szCs w:val="28"/>
        </w:rPr>
        <w:t xml:space="preserve">eeting and all action points </w:t>
      </w:r>
      <w:r w:rsidRPr="00AA376A">
        <w:rPr>
          <w:sz w:val="28"/>
          <w:szCs w:val="28"/>
        </w:rPr>
        <w:t>were discussed.</w:t>
      </w:r>
    </w:p>
    <w:p w:rsidR="006E082C" w:rsidRDefault="006E082C" w:rsidP="006E082C">
      <w:pPr>
        <w:rPr>
          <w:sz w:val="28"/>
          <w:szCs w:val="28"/>
        </w:rPr>
      </w:pPr>
      <w:r>
        <w:rPr>
          <w:sz w:val="28"/>
          <w:szCs w:val="28"/>
        </w:rPr>
        <w:lastRenderedPageBreak/>
        <w:t>Discussed the secure protocol and changes were agreed.</w:t>
      </w:r>
    </w:p>
    <w:p w:rsidR="006E082C" w:rsidRPr="00B03F73" w:rsidRDefault="006E082C" w:rsidP="006E082C">
      <w:pPr>
        <w:rPr>
          <w:sz w:val="28"/>
          <w:szCs w:val="28"/>
        </w:rPr>
      </w:pPr>
      <w:r>
        <w:rPr>
          <w:b/>
          <w:sz w:val="28"/>
          <w:szCs w:val="28"/>
        </w:rPr>
        <w:t xml:space="preserve">Action 1 – </w:t>
      </w:r>
      <w:r w:rsidRPr="00B03F73">
        <w:rPr>
          <w:sz w:val="28"/>
          <w:szCs w:val="28"/>
        </w:rPr>
        <w:t xml:space="preserve">CM agreed to re-draft and re-issue the secure protocol </w:t>
      </w:r>
      <w:r>
        <w:rPr>
          <w:sz w:val="28"/>
          <w:szCs w:val="28"/>
        </w:rPr>
        <w:t xml:space="preserve">and send to all members </w:t>
      </w:r>
      <w:r w:rsidRPr="00B03F73">
        <w:rPr>
          <w:sz w:val="28"/>
          <w:szCs w:val="28"/>
        </w:rPr>
        <w:t>for comment</w:t>
      </w:r>
    </w:p>
    <w:p w:rsidR="006E082C" w:rsidRDefault="006E082C" w:rsidP="006E082C">
      <w:pPr>
        <w:rPr>
          <w:sz w:val="28"/>
          <w:szCs w:val="28"/>
        </w:rPr>
      </w:pPr>
      <w:r>
        <w:rPr>
          <w:b/>
          <w:sz w:val="28"/>
          <w:szCs w:val="28"/>
        </w:rPr>
        <w:t xml:space="preserve">Action 2 – </w:t>
      </w:r>
      <w:r w:rsidRPr="00B03F73">
        <w:rPr>
          <w:sz w:val="28"/>
          <w:szCs w:val="28"/>
        </w:rPr>
        <w:t>FM agreed</w:t>
      </w:r>
      <w:r>
        <w:rPr>
          <w:sz w:val="28"/>
          <w:szCs w:val="28"/>
        </w:rPr>
        <w:t xml:space="preserve"> </w:t>
      </w:r>
      <w:r w:rsidRPr="00B03F73">
        <w:rPr>
          <w:sz w:val="28"/>
          <w:szCs w:val="28"/>
        </w:rPr>
        <w:t>to send CM up-dated contact details for all secure providers to be added into the protocol document</w:t>
      </w:r>
    </w:p>
    <w:p w:rsidR="006E082C" w:rsidRPr="00B03F73" w:rsidRDefault="006E082C" w:rsidP="006E082C">
      <w:pPr>
        <w:rPr>
          <w:sz w:val="28"/>
          <w:szCs w:val="28"/>
        </w:rPr>
      </w:pPr>
      <w:r w:rsidRPr="00832822">
        <w:rPr>
          <w:b/>
          <w:sz w:val="28"/>
          <w:szCs w:val="28"/>
        </w:rPr>
        <w:t>Action 3</w:t>
      </w:r>
      <w:r>
        <w:rPr>
          <w:sz w:val="28"/>
          <w:szCs w:val="28"/>
        </w:rPr>
        <w:t xml:space="preserve">: CM agreed to provide an update to SC on Secure Regulations consultation </w:t>
      </w:r>
    </w:p>
    <w:p w:rsidR="006E082C" w:rsidRPr="00B03F73" w:rsidRDefault="006E082C" w:rsidP="006E082C">
      <w:pPr>
        <w:rPr>
          <w:sz w:val="28"/>
          <w:szCs w:val="28"/>
        </w:rPr>
      </w:pPr>
      <w:r w:rsidRPr="00B03F73">
        <w:rPr>
          <w:sz w:val="28"/>
          <w:szCs w:val="28"/>
        </w:rPr>
        <w:t>Several actions in relation to SPS were outs</w:t>
      </w:r>
      <w:r>
        <w:rPr>
          <w:sz w:val="28"/>
          <w:szCs w:val="28"/>
        </w:rPr>
        <w:t>t</w:t>
      </w:r>
      <w:r w:rsidRPr="00B03F73">
        <w:rPr>
          <w:sz w:val="28"/>
          <w:szCs w:val="28"/>
        </w:rPr>
        <w:t>anding as no representative from SPS was present at the meeting.</w:t>
      </w:r>
    </w:p>
    <w:p w:rsidR="006E082C" w:rsidRPr="00B03F73" w:rsidRDefault="006E082C" w:rsidP="006E082C">
      <w:pPr>
        <w:rPr>
          <w:sz w:val="28"/>
          <w:szCs w:val="28"/>
        </w:rPr>
      </w:pPr>
      <w:r>
        <w:rPr>
          <w:b/>
          <w:sz w:val="28"/>
          <w:szCs w:val="28"/>
        </w:rPr>
        <w:t xml:space="preserve">Action 4 – </w:t>
      </w:r>
      <w:r w:rsidRPr="00B03F73">
        <w:rPr>
          <w:sz w:val="28"/>
          <w:szCs w:val="28"/>
        </w:rPr>
        <w:t>FD agreed to contact SM from SPS to arrange a meet</w:t>
      </w:r>
      <w:r>
        <w:rPr>
          <w:sz w:val="28"/>
          <w:szCs w:val="28"/>
        </w:rPr>
        <w:t>ing to follow up on outstanding</w:t>
      </w:r>
      <w:r w:rsidRPr="00B03F73">
        <w:rPr>
          <w:sz w:val="28"/>
          <w:szCs w:val="28"/>
        </w:rPr>
        <w:t xml:space="preserve"> actions which </w:t>
      </w:r>
      <w:proofErr w:type="gramStart"/>
      <w:r w:rsidRPr="00B03F73">
        <w:rPr>
          <w:sz w:val="28"/>
          <w:szCs w:val="28"/>
        </w:rPr>
        <w:t>include :</w:t>
      </w:r>
      <w:proofErr w:type="gramEnd"/>
    </w:p>
    <w:p w:rsidR="006E082C" w:rsidRPr="00B03F73" w:rsidRDefault="006E082C" w:rsidP="006E082C">
      <w:pPr>
        <w:numPr>
          <w:ilvl w:val="0"/>
          <w:numId w:val="1"/>
        </w:numPr>
        <w:spacing w:after="0" w:line="240" w:lineRule="auto"/>
        <w:rPr>
          <w:sz w:val="28"/>
          <w:szCs w:val="28"/>
        </w:rPr>
      </w:pPr>
      <w:r w:rsidRPr="00B03F73">
        <w:rPr>
          <w:sz w:val="28"/>
          <w:szCs w:val="28"/>
        </w:rPr>
        <w:t xml:space="preserve">If a partners meeting has been arranged for all partners working with under 18s in </w:t>
      </w:r>
      <w:proofErr w:type="spellStart"/>
      <w:r w:rsidRPr="00B03F73">
        <w:rPr>
          <w:sz w:val="28"/>
          <w:szCs w:val="28"/>
        </w:rPr>
        <w:t>Polmont</w:t>
      </w:r>
      <w:proofErr w:type="spellEnd"/>
      <w:r>
        <w:rPr>
          <w:sz w:val="28"/>
          <w:szCs w:val="28"/>
        </w:rPr>
        <w:t>; and if not can this be arranged</w:t>
      </w:r>
    </w:p>
    <w:p w:rsidR="006E082C" w:rsidRPr="00B03F73" w:rsidRDefault="006E082C" w:rsidP="006E082C">
      <w:pPr>
        <w:numPr>
          <w:ilvl w:val="0"/>
          <w:numId w:val="1"/>
        </w:numPr>
        <w:spacing w:after="0" w:line="240" w:lineRule="auto"/>
        <w:rPr>
          <w:sz w:val="28"/>
          <w:szCs w:val="28"/>
        </w:rPr>
      </w:pPr>
      <w:r w:rsidRPr="00B03F73">
        <w:rPr>
          <w:sz w:val="28"/>
          <w:szCs w:val="28"/>
        </w:rPr>
        <w:t>If there is still an issue with Court reports coming into the prison</w:t>
      </w:r>
    </w:p>
    <w:p w:rsidR="006E082C" w:rsidRPr="00B03F73" w:rsidRDefault="006E082C" w:rsidP="006E082C">
      <w:pPr>
        <w:numPr>
          <w:ilvl w:val="0"/>
          <w:numId w:val="1"/>
        </w:numPr>
        <w:spacing w:after="0" w:line="240" w:lineRule="auto"/>
        <w:rPr>
          <w:sz w:val="28"/>
          <w:szCs w:val="28"/>
        </w:rPr>
      </w:pPr>
      <w:r w:rsidRPr="00B03F73">
        <w:rPr>
          <w:sz w:val="28"/>
          <w:szCs w:val="28"/>
        </w:rPr>
        <w:t>The number of 72 hour reviews being arranged</w:t>
      </w:r>
    </w:p>
    <w:p w:rsidR="006E082C" w:rsidRDefault="006E082C" w:rsidP="006E082C">
      <w:pPr>
        <w:numPr>
          <w:ilvl w:val="0"/>
          <w:numId w:val="1"/>
        </w:numPr>
        <w:spacing w:after="0" w:line="240" w:lineRule="auto"/>
        <w:rPr>
          <w:sz w:val="28"/>
          <w:szCs w:val="28"/>
        </w:rPr>
      </w:pPr>
      <w:r w:rsidRPr="00B03F73">
        <w:rPr>
          <w:sz w:val="28"/>
          <w:szCs w:val="28"/>
        </w:rPr>
        <w:t xml:space="preserve">The statistics </w:t>
      </w:r>
      <w:r>
        <w:rPr>
          <w:sz w:val="28"/>
          <w:szCs w:val="28"/>
        </w:rPr>
        <w:t xml:space="preserve">broken down by local authority </w:t>
      </w:r>
      <w:r w:rsidRPr="00B03F73">
        <w:rPr>
          <w:sz w:val="28"/>
          <w:szCs w:val="28"/>
        </w:rPr>
        <w:t>that we are able to receive from SPS</w:t>
      </w:r>
    </w:p>
    <w:p w:rsidR="006E082C" w:rsidRDefault="006E082C" w:rsidP="006E082C">
      <w:pPr>
        <w:numPr>
          <w:ilvl w:val="0"/>
          <w:numId w:val="1"/>
        </w:numPr>
        <w:spacing w:after="0" w:line="240" w:lineRule="auto"/>
        <w:rPr>
          <w:sz w:val="28"/>
          <w:szCs w:val="28"/>
        </w:rPr>
      </w:pPr>
      <w:r>
        <w:rPr>
          <w:sz w:val="28"/>
          <w:szCs w:val="28"/>
        </w:rPr>
        <w:t xml:space="preserve">The ability to identify 16 and 17 year olds received into custody and returning to communities by Local authority to ensure governance of Whole System Approach – how do ensure that all relevant young people are being supported. </w:t>
      </w:r>
    </w:p>
    <w:p w:rsidR="006E082C" w:rsidRPr="00B03F73" w:rsidRDefault="006E082C" w:rsidP="006E082C">
      <w:pPr>
        <w:numPr>
          <w:ilvl w:val="0"/>
          <w:numId w:val="1"/>
        </w:numPr>
        <w:spacing w:after="0" w:line="240" w:lineRule="auto"/>
        <w:rPr>
          <w:sz w:val="28"/>
          <w:szCs w:val="28"/>
        </w:rPr>
      </w:pPr>
      <w:r>
        <w:rPr>
          <w:sz w:val="28"/>
          <w:szCs w:val="28"/>
        </w:rPr>
        <w:t xml:space="preserve">The girls moving to </w:t>
      </w:r>
      <w:proofErr w:type="spellStart"/>
      <w:r>
        <w:rPr>
          <w:sz w:val="28"/>
          <w:szCs w:val="28"/>
        </w:rPr>
        <w:t>Polmont</w:t>
      </w:r>
      <w:proofErr w:type="spellEnd"/>
    </w:p>
    <w:p w:rsidR="006E082C" w:rsidRPr="00B03F73" w:rsidRDefault="006E082C" w:rsidP="006E082C">
      <w:pPr>
        <w:rPr>
          <w:sz w:val="28"/>
          <w:szCs w:val="28"/>
        </w:rPr>
      </w:pPr>
    </w:p>
    <w:p w:rsidR="006E082C" w:rsidRPr="00B03F73" w:rsidRDefault="006E082C" w:rsidP="006E082C">
      <w:pPr>
        <w:rPr>
          <w:sz w:val="28"/>
          <w:szCs w:val="28"/>
        </w:rPr>
      </w:pPr>
      <w:r w:rsidRPr="00B03F73">
        <w:rPr>
          <w:sz w:val="28"/>
          <w:szCs w:val="28"/>
        </w:rPr>
        <w:t>CM updated that the identified health representative is not yet in post.  When in post they will be invited to the next meeting</w:t>
      </w:r>
    </w:p>
    <w:p w:rsidR="006E082C" w:rsidRPr="00B03F73" w:rsidRDefault="006E082C" w:rsidP="006E082C">
      <w:pPr>
        <w:rPr>
          <w:sz w:val="28"/>
          <w:szCs w:val="28"/>
        </w:rPr>
      </w:pPr>
      <w:r>
        <w:rPr>
          <w:b/>
          <w:sz w:val="28"/>
          <w:szCs w:val="28"/>
        </w:rPr>
        <w:t xml:space="preserve">Action 5 – </w:t>
      </w:r>
      <w:r w:rsidRPr="00B03F73">
        <w:rPr>
          <w:sz w:val="28"/>
          <w:szCs w:val="28"/>
        </w:rPr>
        <w:t>CM to invite health representative to champions group when in post</w:t>
      </w:r>
    </w:p>
    <w:p w:rsidR="006E082C" w:rsidRPr="00B03F73" w:rsidRDefault="006E082C" w:rsidP="006E082C">
      <w:pPr>
        <w:rPr>
          <w:sz w:val="28"/>
          <w:szCs w:val="28"/>
        </w:rPr>
      </w:pPr>
      <w:r w:rsidRPr="00B03F73">
        <w:rPr>
          <w:sz w:val="28"/>
          <w:szCs w:val="28"/>
        </w:rPr>
        <w:t>CM advised that due to the tendering process the SG has not yet arranged the next secure care/</w:t>
      </w:r>
      <w:proofErr w:type="spellStart"/>
      <w:r w:rsidRPr="00B03F73">
        <w:rPr>
          <w:sz w:val="28"/>
          <w:szCs w:val="28"/>
        </w:rPr>
        <w:t>sps</w:t>
      </w:r>
      <w:proofErr w:type="spellEnd"/>
      <w:r w:rsidRPr="00B03F73">
        <w:rPr>
          <w:sz w:val="28"/>
          <w:szCs w:val="28"/>
        </w:rPr>
        <w:t xml:space="preserve"> partners meeting but that it is their intention to arrange this prior to the next meeting, when they will feed back.</w:t>
      </w:r>
    </w:p>
    <w:p w:rsidR="006E082C" w:rsidRPr="00B03F73" w:rsidRDefault="006E082C" w:rsidP="006E082C">
      <w:pPr>
        <w:rPr>
          <w:sz w:val="28"/>
          <w:szCs w:val="28"/>
        </w:rPr>
      </w:pPr>
      <w:r>
        <w:rPr>
          <w:b/>
          <w:sz w:val="28"/>
          <w:szCs w:val="28"/>
        </w:rPr>
        <w:t xml:space="preserve">Action 6 – </w:t>
      </w:r>
      <w:r w:rsidRPr="00B03F73">
        <w:rPr>
          <w:sz w:val="28"/>
          <w:szCs w:val="28"/>
        </w:rPr>
        <w:t xml:space="preserve">action 6 continued for JR to feedback to the next </w:t>
      </w:r>
      <w:proofErr w:type="gramStart"/>
      <w:r w:rsidRPr="00B03F73">
        <w:rPr>
          <w:sz w:val="28"/>
          <w:szCs w:val="28"/>
        </w:rPr>
        <w:t>champions</w:t>
      </w:r>
      <w:proofErr w:type="gramEnd"/>
      <w:r w:rsidRPr="00B03F73">
        <w:rPr>
          <w:sz w:val="28"/>
          <w:szCs w:val="28"/>
        </w:rPr>
        <w:t xml:space="preserve"> group progress from the Secure/SPS partners group</w:t>
      </w:r>
    </w:p>
    <w:p w:rsidR="006E082C" w:rsidRPr="00B03F73" w:rsidRDefault="006E082C" w:rsidP="006E082C">
      <w:pPr>
        <w:rPr>
          <w:sz w:val="28"/>
          <w:szCs w:val="28"/>
        </w:rPr>
      </w:pPr>
      <w:r>
        <w:rPr>
          <w:sz w:val="28"/>
          <w:szCs w:val="28"/>
        </w:rPr>
        <w:lastRenderedPageBreak/>
        <w:t>O</w:t>
      </w:r>
      <w:r w:rsidRPr="00B03F73">
        <w:rPr>
          <w:sz w:val="28"/>
          <w:szCs w:val="28"/>
        </w:rPr>
        <w:t xml:space="preserve">utstanding action for HM to report back to CM RE: the identification of young people under 18 in custody; to report back RE: the number of court reports going into </w:t>
      </w:r>
      <w:proofErr w:type="spellStart"/>
      <w:r w:rsidRPr="00B03F73">
        <w:rPr>
          <w:sz w:val="28"/>
          <w:szCs w:val="28"/>
        </w:rPr>
        <w:t>Polmont</w:t>
      </w:r>
      <w:proofErr w:type="spellEnd"/>
      <w:r w:rsidRPr="00B03F73">
        <w:rPr>
          <w:sz w:val="28"/>
          <w:szCs w:val="28"/>
        </w:rPr>
        <w:t xml:space="preserve"> and specifically for </w:t>
      </w:r>
      <w:proofErr w:type="gramStart"/>
      <w:r w:rsidRPr="00B03F73">
        <w:rPr>
          <w:sz w:val="28"/>
          <w:szCs w:val="28"/>
        </w:rPr>
        <w:t>under</w:t>
      </w:r>
      <w:proofErr w:type="gramEnd"/>
      <w:r w:rsidRPr="00B03F73">
        <w:rPr>
          <w:sz w:val="28"/>
          <w:szCs w:val="28"/>
        </w:rPr>
        <w:t xml:space="preserve"> 18s; and HM to look into the getting stats from all under 18s in custody.</w:t>
      </w:r>
    </w:p>
    <w:p w:rsidR="006E082C" w:rsidRDefault="006E082C" w:rsidP="006E082C">
      <w:pPr>
        <w:rPr>
          <w:sz w:val="28"/>
          <w:szCs w:val="28"/>
        </w:rPr>
      </w:pPr>
      <w:r>
        <w:rPr>
          <w:b/>
          <w:sz w:val="28"/>
          <w:szCs w:val="28"/>
        </w:rPr>
        <w:t xml:space="preserve">Action 7 – </w:t>
      </w:r>
      <w:r w:rsidRPr="00B03F73">
        <w:rPr>
          <w:sz w:val="28"/>
          <w:szCs w:val="28"/>
        </w:rPr>
        <w:t xml:space="preserve">CM agreed to arrange a meeting with </w:t>
      </w:r>
      <w:r>
        <w:rPr>
          <w:sz w:val="28"/>
          <w:szCs w:val="28"/>
        </w:rPr>
        <w:t>SM</w:t>
      </w:r>
      <w:r w:rsidRPr="00B03F73">
        <w:rPr>
          <w:sz w:val="28"/>
          <w:szCs w:val="28"/>
        </w:rPr>
        <w:t xml:space="preserve"> to discuss the above issues and feed back at the next meeting.</w:t>
      </w:r>
    </w:p>
    <w:p w:rsidR="006E082C" w:rsidRDefault="006E082C" w:rsidP="006E082C">
      <w:pPr>
        <w:rPr>
          <w:sz w:val="28"/>
          <w:szCs w:val="28"/>
        </w:rPr>
      </w:pPr>
      <w:r w:rsidRPr="00C67785">
        <w:rPr>
          <w:b/>
          <w:sz w:val="28"/>
          <w:szCs w:val="28"/>
        </w:rPr>
        <w:t xml:space="preserve">Action </w:t>
      </w:r>
      <w:r>
        <w:rPr>
          <w:b/>
          <w:sz w:val="28"/>
          <w:szCs w:val="28"/>
        </w:rPr>
        <w:t xml:space="preserve">8 </w:t>
      </w:r>
      <w:proofErr w:type="gramStart"/>
      <w:r>
        <w:rPr>
          <w:b/>
          <w:sz w:val="28"/>
          <w:szCs w:val="28"/>
        </w:rPr>
        <w:t xml:space="preserve">- </w:t>
      </w:r>
      <w:r>
        <w:rPr>
          <w:sz w:val="28"/>
          <w:szCs w:val="28"/>
        </w:rPr>
        <w:t xml:space="preserve"> FD</w:t>
      </w:r>
      <w:proofErr w:type="gramEnd"/>
      <w:r>
        <w:rPr>
          <w:sz w:val="28"/>
          <w:szCs w:val="28"/>
        </w:rPr>
        <w:t xml:space="preserve"> &amp; CM to add the Scottish Government logo on to the young people in prison fact sheet and distributed at the whole system approach working group in February 2013</w:t>
      </w:r>
    </w:p>
    <w:p w:rsidR="006E082C" w:rsidRPr="00B03F73" w:rsidRDefault="006E082C" w:rsidP="006E082C">
      <w:pPr>
        <w:rPr>
          <w:sz w:val="28"/>
          <w:szCs w:val="28"/>
        </w:rPr>
      </w:pPr>
      <w:r w:rsidRPr="00832822">
        <w:rPr>
          <w:b/>
          <w:sz w:val="28"/>
          <w:szCs w:val="28"/>
        </w:rPr>
        <w:t>Action 9</w:t>
      </w:r>
      <w:r>
        <w:rPr>
          <w:sz w:val="28"/>
          <w:szCs w:val="28"/>
        </w:rPr>
        <w:t xml:space="preserve">: CM and FD to meet with Jim King to discuss his work programme on literacy. </w:t>
      </w:r>
    </w:p>
    <w:p w:rsidR="006E082C" w:rsidRDefault="006E082C" w:rsidP="006E082C">
      <w:pPr>
        <w:rPr>
          <w:b/>
          <w:sz w:val="28"/>
          <w:szCs w:val="28"/>
        </w:rPr>
      </w:pPr>
      <w:r>
        <w:rPr>
          <w:b/>
          <w:sz w:val="28"/>
          <w:szCs w:val="28"/>
        </w:rPr>
        <w:t>Agenda item 3</w:t>
      </w:r>
    </w:p>
    <w:p w:rsidR="006E082C" w:rsidRDefault="006E082C" w:rsidP="006E082C">
      <w:pPr>
        <w:rPr>
          <w:sz w:val="28"/>
          <w:szCs w:val="28"/>
        </w:rPr>
      </w:pPr>
      <w:r w:rsidRPr="00B03F73">
        <w:rPr>
          <w:sz w:val="28"/>
          <w:szCs w:val="28"/>
        </w:rPr>
        <w:t>The action plan for the champions group was discussed.  Suggestions for re-wording and additional actions were agreed.</w:t>
      </w:r>
      <w:r>
        <w:rPr>
          <w:sz w:val="28"/>
          <w:szCs w:val="28"/>
        </w:rPr>
        <w:t xml:space="preserve">  These included:</w:t>
      </w:r>
    </w:p>
    <w:p w:rsidR="006E082C" w:rsidRDefault="006E082C" w:rsidP="006E082C">
      <w:pPr>
        <w:numPr>
          <w:ilvl w:val="0"/>
          <w:numId w:val="1"/>
        </w:numPr>
        <w:spacing w:after="0" w:line="240" w:lineRule="auto"/>
        <w:rPr>
          <w:sz w:val="28"/>
          <w:szCs w:val="28"/>
        </w:rPr>
      </w:pPr>
      <w:r>
        <w:rPr>
          <w:sz w:val="28"/>
          <w:szCs w:val="28"/>
        </w:rPr>
        <w:t>Ensuring y/p on community orders with MH issues are not missed</w:t>
      </w:r>
    </w:p>
    <w:p w:rsidR="006E082C" w:rsidRDefault="006E082C" w:rsidP="006E082C">
      <w:pPr>
        <w:numPr>
          <w:ilvl w:val="0"/>
          <w:numId w:val="1"/>
        </w:numPr>
        <w:spacing w:after="0" w:line="240" w:lineRule="auto"/>
        <w:rPr>
          <w:sz w:val="28"/>
          <w:szCs w:val="28"/>
        </w:rPr>
      </w:pPr>
      <w:r>
        <w:rPr>
          <w:sz w:val="28"/>
          <w:szCs w:val="28"/>
        </w:rPr>
        <w:t>Ensuring better links with community &amp; SPS, and how the community influences work within Blair House</w:t>
      </w:r>
    </w:p>
    <w:p w:rsidR="006E082C" w:rsidRDefault="006E082C" w:rsidP="006E082C">
      <w:pPr>
        <w:numPr>
          <w:ilvl w:val="0"/>
          <w:numId w:val="1"/>
        </w:numPr>
        <w:spacing w:after="0" w:line="240" w:lineRule="auto"/>
        <w:rPr>
          <w:sz w:val="28"/>
          <w:szCs w:val="28"/>
        </w:rPr>
      </w:pPr>
      <w:r>
        <w:rPr>
          <w:sz w:val="28"/>
          <w:szCs w:val="28"/>
        </w:rPr>
        <w:t>How information is shared between SPS &amp; the Community</w:t>
      </w:r>
    </w:p>
    <w:p w:rsidR="006E082C" w:rsidRDefault="006E082C" w:rsidP="006E082C">
      <w:pPr>
        <w:numPr>
          <w:ilvl w:val="0"/>
          <w:numId w:val="1"/>
        </w:numPr>
        <w:spacing w:after="0" w:line="240" w:lineRule="auto"/>
        <w:rPr>
          <w:sz w:val="28"/>
          <w:szCs w:val="28"/>
        </w:rPr>
      </w:pPr>
      <w:r>
        <w:rPr>
          <w:sz w:val="28"/>
          <w:szCs w:val="28"/>
        </w:rPr>
        <w:t>Mapping of services within the community is available to the secure units</w:t>
      </w:r>
    </w:p>
    <w:p w:rsidR="006E082C" w:rsidRDefault="006E082C" w:rsidP="006E082C">
      <w:pPr>
        <w:numPr>
          <w:ilvl w:val="0"/>
          <w:numId w:val="1"/>
        </w:numPr>
        <w:spacing w:after="0" w:line="240" w:lineRule="auto"/>
        <w:rPr>
          <w:sz w:val="28"/>
          <w:szCs w:val="28"/>
        </w:rPr>
      </w:pPr>
      <w:r>
        <w:rPr>
          <w:sz w:val="28"/>
          <w:szCs w:val="28"/>
        </w:rPr>
        <w:t>Key principles are identified to improve reintegration and transitions</w:t>
      </w:r>
    </w:p>
    <w:p w:rsidR="006E082C" w:rsidRDefault="006E082C" w:rsidP="006E082C">
      <w:pPr>
        <w:numPr>
          <w:ilvl w:val="0"/>
          <w:numId w:val="1"/>
        </w:numPr>
        <w:spacing w:after="0" w:line="240" w:lineRule="auto"/>
        <w:rPr>
          <w:sz w:val="28"/>
          <w:szCs w:val="28"/>
        </w:rPr>
      </w:pPr>
      <w:r>
        <w:rPr>
          <w:sz w:val="28"/>
          <w:szCs w:val="28"/>
        </w:rPr>
        <w:t xml:space="preserve">Align work as </w:t>
      </w:r>
      <w:proofErr w:type="gramStart"/>
      <w:r>
        <w:rPr>
          <w:sz w:val="28"/>
          <w:szCs w:val="28"/>
        </w:rPr>
        <w:t>the  Children</w:t>
      </w:r>
      <w:proofErr w:type="gramEnd"/>
      <w:r>
        <w:rPr>
          <w:sz w:val="28"/>
          <w:szCs w:val="28"/>
        </w:rPr>
        <w:t xml:space="preserve"> &amp; Young People Bill progresses.</w:t>
      </w:r>
    </w:p>
    <w:p w:rsidR="006E082C" w:rsidRDefault="006E082C" w:rsidP="006E082C">
      <w:pPr>
        <w:numPr>
          <w:ilvl w:val="0"/>
          <w:numId w:val="1"/>
        </w:numPr>
        <w:spacing w:after="0" w:line="240" w:lineRule="auto"/>
        <w:rPr>
          <w:sz w:val="28"/>
          <w:szCs w:val="28"/>
        </w:rPr>
      </w:pPr>
      <w:r>
        <w:rPr>
          <w:sz w:val="28"/>
          <w:szCs w:val="28"/>
        </w:rPr>
        <w:t>Our work is aligned to the SPS strategy for young people</w:t>
      </w:r>
    </w:p>
    <w:p w:rsidR="006E082C" w:rsidRPr="00B03F73" w:rsidRDefault="006E082C" w:rsidP="006E082C">
      <w:pPr>
        <w:rPr>
          <w:sz w:val="28"/>
          <w:szCs w:val="28"/>
        </w:rPr>
      </w:pPr>
    </w:p>
    <w:p w:rsidR="006E082C" w:rsidRDefault="006E082C" w:rsidP="006E082C">
      <w:pPr>
        <w:rPr>
          <w:sz w:val="28"/>
          <w:szCs w:val="28"/>
        </w:rPr>
      </w:pPr>
      <w:r>
        <w:rPr>
          <w:b/>
          <w:sz w:val="28"/>
          <w:szCs w:val="28"/>
        </w:rPr>
        <w:t xml:space="preserve">Action 10 – </w:t>
      </w:r>
      <w:r w:rsidRPr="00B03F73">
        <w:rPr>
          <w:sz w:val="28"/>
          <w:szCs w:val="28"/>
        </w:rPr>
        <w:t xml:space="preserve">FD to re-draft action plan and send to group for </w:t>
      </w:r>
      <w:r>
        <w:rPr>
          <w:sz w:val="28"/>
          <w:szCs w:val="28"/>
        </w:rPr>
        <w:t>c</w:t>
      </w:r>
      <w:r w:rsidRPr="00B03F73">
        <w:rPr>
          <w:sz w:val="28"/>
          <w:szCs w:val="28"/>
        </w:rPr>
        <w:t>omment.</w:t>
      </w:r>
    </w:p>
    <w:p w:rsidR="006E082C" w:rsidRDefault="006E082C" w:rsidP="006E082C">
      <w:pPr>
        <w:rPr>
          <w:b/>
          <w:sz w:val="28"/>
          <w:szCs w:val="28"/>
        </w:rPr>
      </w:pPr>
      <w:r>
        <w:rPr>
          <w:b/>
          <w:sz w:val="28"/>
          <w:szCs w:val="28"/>
        </w:rPr>
        <w:t>Agenda 4</w:t>
      </w:r>
    </w:p>
    <w:p w:rsidR="006E082C" w:rsidRDefault="006E082C" w:rsidP="006E082C">
      <w:pPr>
        <w:rPr>
          <w:sz w:val="28"/>
          <w:szCs w:val="28"/>
        </w:rPr>
      </w:pPr>
      <w:r>
        <w:rPr>
          <w:sz w:val="28"/>
          <w:szCs w:val="28"/>
        </w:rPr>
        <w:t xml:space="preserve">Update from Strategic </w:t>
      </w:r>
      <w:proofErr w:type="spellStart"/>
      <w:r>
        <w:rPr>
          <w:sz w:val="28"/>
          <w:szCs w:val="28"/>
        </w:rPr>
        <w:t>GroupFD</w:t>
      </w:r>
      <w:proofErr w:type="spellEnd"/>
      <w:r>
        <w:rPr>
          <w:sz w:val="28"/>
          <w:szCs w:val="28"/>
        </w:rPr>
        <w:t xml:space="preserve"> gave an overview of the Strategic Group.  Chairs of all four champions groups met with the SG and are meeting again in February to discuss the overlap within action plans to prevent any duplication.</w:t>
      </w:r>
    </w:p>
    <w:p w:rsidR="006E082C" w:rsidRPr="00AA376A" w:rsidRDefault="006E082C" w:rsidP="006E082C">
      <w:pPr>
        <w:rPr>
          <w:sz w:val="28"/>
          <w:szCs w:val="28"/>
        </w:rPr>
      </w:pPr>
      <w:r>
        <w:rPr>
          <w:sz w:val="28"/>
          <w:szCs w:val="28"/>
        </w:rPr>
        <w:lastRenderedPageBreak/>
        <w:t>FD also advised of the up-date given by SPS at the meeting in relation to work they would like undertaken with young people in custody that links in with the reintegration &amp; transitions group</w:t>
      </w:r>
    </w:p>
    <w:p w:rsidR="006E082C" w:rsidRDefault="006E082C" w:rsidP="006E082C">
      <w:pPr>
        <w:rPr>
          <w:b/>
          <w:sz w:val="28"/>
          <w:szCs w:val="28"/>
        </w:rPr>
      </w:pPr>
      <w:r>
        <w:rPr>
          <w:b/>
          <w:sz w:val="28"/>
          <w:szCs w:val="28"/>
        </w:rPr>
        <w:t>Agenda 5</w:t>
      </w:r>
    </w:p>
    <w:p w:rsidR="006E082C" w:rsidRPr="00AA376A" w:rsidRDefault="006E082C" w:rsidP="006E082C">
      <w:pPr>
        <w:rPr>
          <w:sz w:val="28"/>
          <w:szCs w:val="28"/>
        </w:rPr>
      </w:pPr>
      <w:r>
        <w:rPr>
          <w:sz w:val="28"/>
          <w:szCs w:val="28"/>
        </w:rPr>
        <w:t>Plan B</w:t>
      </w:r>
    </w:p>
    <w:p w:rsidR="006E082C" w:rsidRPr="00AA376A" w:rsidRDefault="006E082C" w:rsidP="006E082C">
      <w:pPr>
        <w:rPr>
          <w:sz w:val="28"/>
          <w:szCs w:val="28"/>
        </w:rPr>
      </w:pPr>
      <w:r>
        <w:rPr>
          <w:sz w:val="28"/>
          <w:szCs w:val="28"/>
        </w:rPr>
        <w:t>HJ gave an overview of plans that Plan B have proposed to fill the gap in service provision across Scotland, to ensure all young people have support when leaving custody.</w:t>
      </w:r>
    </w:p>
    <w:p w:rsidR="006E082C" w:rsidRDefault="006E082C" w:rsidP="006E082C">
      <w:pPr>
        <w:rPr>
          <w:b/>
          <w:sz w:val="28"/>
          <w:szCs w:val="28"/>
        </w:rPr>
      </w:pPr>
      <w:r>
        <w:rPr>
          <w:b/>
          <w:sz w:val="28"/>
          <w:szCs w:val="28"/>
        </w:rPr>
        <w:t>Agenda 6</w:t>
      </w:r>
    </w:p>
    <w:p w:rsidR="006E082C" w:rsidRPr="00AA376A" w:rsidRDefault="006E082C" w:rsidP="006E082C">
      <w:pPr>
        <w:rPr>
          <w:sz w:val="28"/>
          <w:szCs w:val="28"/>
        </w:rPr>
      </w:pPr>
      <w:r>
        <w:rPr>
          <w:sz w:val="28"/>
          <w:szCs w:val="28"/>
        </w:rPr>
        <w:t>72 hour review</w:t>
      </w:r>
    </w:p>
    <w:p w:rsidR="006E082C" w:rsidRDefault="006E082C" w:rsidP="006E082C">
      <w:pPr>
        <w:rPr>
          <w:sz w:val="28"/>
          <w:szCs w:val="28"/>
        </w:rPr>
      </w:pPr>
      <w:r>
        <w:rPr>
          <w:sz w:val="28"/>
          <w:szCs w:val="28"/>
        </w:rPr>
        <w:t>It was discussed by the group that we need statistical information on the number of 72 hour reviews being held in secure care and in custody.  After discussion, it was agreed that a pro-forma should be created for SPS and then secure estate to complete to record the number of reviews for young people.</w:t>
      </w:r>
    </w:p>
    <w:p w:rsidR="006E082C" w:rsidRPr="00C67785" w:rsidRDefault="006E082C" w:rsidP="006E082C">
      <w:pPr>
        <w:rPr>
          <w:sz w:val="28"/>
          <w:szCs w:val="28"/>
        </w:rPr>
      </w:pPr>
      <w:r w:rsidRPr="00C67785">
        <w:rPr>
          <w:b/>
          <w:sz w:val="28"/>
          <w:szCs w:val="28"/>
        </w:rPr>
        <w:t xml:space="preserve">Action </w:t>
      </w:r>
      <w:r>
        <w:rPr>
          <w:b/>
          <w:sz w:val="28"/>
          <w:szCs w:val="28"/>
        </w:rPr>
        <w:t>9</w:t>
      </w:r>
      <w:r>
        <w:rPr>
          <w:sz w:val="28"/>
          <w:szCs w:val="28"/>
        </w:rPr>
        <w:t xml:space="preserve"> – FD agreed to create a pro-forma to send to the group for comments/sign off</w:t>
      </w:r>
    </w:p>
    <w:p w:rsidR="006E082C" w:rsidRDefault="006E082C" w:rsidP="006E082C">
      <w:pPr>
        <w:rPr>
          <w:b/>
          <w:sz w:val="28"/>
          <w:szCs w:val="28"/>
        </w:rPr>
      </w:pPr>
      <w:r>
        <w:rPr>
          <w:b/>
          <w:sz w:val="28"/>
          <w:szCs w:val="28"/>
        </w:rPr>
        <w:t>Agenda 7</w:t>
      </w:r>
    </w:p>
    <w:p w:rsidR="006E082C" w:rsidRPr="00AA376A" w:rsidRDefault="006E082C" w:rsidP="006E082C">
      <w:pPr>
        <w:rPr>
          <w:sz w:val="28"/>
          <w:szCs w:val="28"/>
        </w:rPr>
      </w:pPr>
      <w:r>
        <w:rPr>
          <w:sz w:val="28"/>
          <w:szCs w:val="28"/>
        </w:rPr>
        <w:t>Strengthening links between secure and SPS</w:t>
      </w:r>
    </w:p>
    <w:p w:rsidR="006E082C" w:rsidRDefault="006E082C" w:rsidP="006E082C">
      <w:pPr>
        <w:rPr>
          <w:sz w:val="28"/>
          <w:szCs w:val="28"/>
        </w:rPr>
      </w:pPr>
      <w:r>
        <w:rPr>
          <w:sz w:val="28"/>
          <w:szCs w:val="28"/>
        </w:rPr>
        <w:t xml:space="preserve">The group acknowledged that this is a priority and the practice development group need to meet ASAP to ensure these links, especially due to the young people in </w:t>
      </w:r>
      <w:proofErr w:type="spellStart"/>
      <w:r>
        <w:rPr>
          <w:sz w:val="28"/>
          <w:szCs w:val="28"/>
        </w:rPr>
        <w:t>Polmont</w:t>
      </w:r>
      <w:proofErr w:type="spellEnd"/>
      <w:r>
        <w:rPr>
          <w:sz w:val="28"/>
          <w:szCs w:val="28"/>
        </w:rPr>
        <w:t xml:space="preserve"> currently not being in Blair House and the imminent move of the girls.</w:t>
      </w:r>
    </w:p>
    <w:p w:rsidR="006E082C" w:rsidRPr="00AA376A" w:rsidRDefault="006E082C" w:rsidP="006E082C">
      <w:pPr>
        <w:rPr>
          <w:sz w:val="28"/>
          <w:szCs w:val="28"/>
        </w:rPr>
      </w:pPr>
      <w:r>
        <w:rPr>
          <w:sz w:val="28"/>
          <w:szCs w:val="28"/>
        </w:rPr>
        <w:t>Previous action for JR to arrange this meeting ASAP was recorded.</w:t>
      </w:r>
    </w:p>
    <w:p w:rsidR="006E082C" w:rsidRDefault="006E082C" w:rsidP="006E082C">
      <w:pPr>
        <w:rPr>
          <w:b/>
          <w:sz w:val="28"/>
          <w:szCs w:val="28"/>
        </w:rPr>
      </w:pPr>
      <w:r>
        <w:rPr>
          <w:b/>
          <w:sz w:val="28"/>
          <w:szCs w:val="28"/>
        </w:rPr>
        <w:t>Agenda 8</w:t>
      </w:r>
    </w:p>
    <w:p w:rsidR="006E082C" w:rsidRDefault="006E082C" w:rsidP="006E082C">
      <w:pPr>
        <w:rPr>
          <w:sz w:val="28"/>
          <w:szCs w:val="28"/>
        </w:rPr>
      </w:pPr>
      <w:r>
        <w:rPr>
          <w:sz w:val="28"/>
          <w:szCs w:val="28"/>
        </w:rPr>
        <w:t>Statistics</w:t>
      </w:r>
    </w:p>
    <w:p w:rsidR="006E082C" w:rsidRDefault="006E082C" w:rsidP="006E082C">
      <w:pPr>
        <w:rPr>
          <w:sz w:val="28"/>
          <w:szCs w:val="28"/>
        </w:rPr>
      </w:pPr>
      <w:r>
        <w:rPr>
          <w:sz w:val="28"/>
          <w:szCs w:val="28"/>
        </w:rPr>
        <w:t xml:space="preserve">The group welcomed the news that the numbers of </w:t>
      </w:r>
      <w:proofErr w:type="gramStart"/>
      <w:r>
        <w:rPr>
          <w:sz w:val="28"/>
          <w:szCs w:val="28"/>
        </w:rPr>
        <w:t>under</w:t>
      </w:r>
      <w:proofErr w:type="gramEnd"/>
      <w:r>
        <w:rPr>
          <w:sz w:val="28"/>
          <w:szCs w:val="28"/>
        </w:rPr>
        <w:t xml:space="preserve"> 18s in the prison estate were at a record low – 60 boys and 4 girls.</w:t>
      </w:r>
    </w:p>
    <w:p w:rsidR="006E082C" w:rsidRPr="00AA376A" w:rsidRDefault="006E082C" w:rsidP="006E082C">
      <w:pPr>
        <w:rPr>
          <w:sz w:val="28"/>
          <w:szCs w:val="28"/>
        </w:rPr>
      </w:pPr>
      <w:r>
        <w:rPr>
          <w:sz w:val="28"/>
          <w:szCs w:val="28"/>
        </w:rPr>
        <w:lastRenderedPageBreak/>
        <w:t>There has also been a 15% reduction in the number of y/p in secure care in comparison to the same time last year.</w:t>
      </w:r>
    </w:p>
    <w:p w:rsidR="006E082C" w:rsidRDefault="006E082C" w:rsidP="006E082C">
      <w:pPr>
        <w:rPr>
          <w:b/>
          <w:sz w:val="28"/>
          <w:szCs w:val="28"/>
        </w:rPr>
      </w:pPr>
      <w:r>
        <w:rPr>
          <w:b/>
          <w:sz w:val="28"/>
          <w:szCs w:val="28"/>
        </w:rPr>
        <w:t>Agenda 9</w:t>
      </w:r>
    </w:p>
    <w:p w:rsidR="006E082C" w:rsidRPr="00AA376A" w:rsidRDefault="006E082C" w:rsidP="006E082C">
      <w:pPr>
        <w:rPr>
          <w:sz w:val="28"/>
          <w:szCs w:val="28"/>
        </w:rPr>
      </w:pPr>
      <w:r>
        <w:rPr>
          <w:sz w:val="28"/>
          <w:szCs w:val="28"/>
        </w:rPr>
        <w:t>YP in custody questionnaire</w:t>
      </w:r>
    </w:p>
    <w:p w:rsidR="006E082C" w:rsidRDefault="006E082C" w:rsidP="006E082C">
      <w:pPr>
        <w:rPr>
          <w:sz w:val="28"/>
          <w:szCs w:val="28"/>
        </w:rPr>
      </w:pPr>
      <w:r>
        <w:rPr>
          <w:sz w:val="28"/>
          <w:szCs w:val="28"/>
        </w:rPr>
        <w:t>Two questionnaires were previously completed by y/p in custody RE: their previous Looked after status and where they were staying and what they were doing prior to being in custody and also a questionnaire RE: if the young person was currently on a supervision requirement though the children’s hearing system.</w:t>
      </w:r>
    </w:p>
    <w:p w:rsidR="006E082C" w:rsidRDefault="006E082C" w:rsidP="006E082C">
      <w:pPr>
        <w:rPr>
          <w:sz w:val="28"/>
          <w:szCs w:val="28"/>
        </w:rPr>
      </w:pPr>
      <w:r>
        <w:rPr>
          <w:sz w:val="28"/>
          <w:szCs w:val="28"/>
        </w:rPr>
        <w:t xml:space="preserve">The group discussed the need to continue/re-draft these questionnaires RE: the annual survey in </w:t>
      </w:r>
      <w:proofErr w:type="spellStart"/>
      <w:r>
        <w:rPr>
          <w:sz w:val="28"/>
          <w:szCs w:val="28"/>
        </w:rPr>
        <w:t>Polmont</w:t>
      </w:r>
      <w:proofErr w:type="spellEnd"/>
      <w:r>
        <w:rPr>
          <w:sz w:val="28"/>
          <w:szCs w:val="28"/>
        </w:rPr>
        <w:t>.</w:t>
      </w:r>
    </w:p>
    <w:p w:rsidR="006E082C" w:rsidRDefault="006E082C" w:rsidP="006E082C">
      <w:pPr>
        <w:rPr>
          <w:b/>
          <w:sz w:val="28"/>
          <w:szCs w:val="28"/>
        </w:rPr>
      </w:pPr>
      <w:r>
        <w:rPr>
          <w:b/>
          <w:sz w:val="28"/>
          <w:szCs w:val="28"/>
        </w:rPr>
        <w:t xml:space="preserve">Action 10 – </w:t>
      </w:r>
      <w:r w:rsidRPr="00832822">
        <w:rPr>
          <w:sz w:val="28"/>
          <w:szCs w:val="28"/>
        </w:rPr>
        <w:t>CM agreed to look into re-drafting/the need for one or both questionnaires after speaking to Jim Carney at SPS</w:t>
      </w:r>
    </w:p>
    <w:p w:rsidR="006E082C" w:rsidRPr="00832822" w:rsidRDefault="006E082C" w:rsidP="006E082C">
      <w:pPr>
        <w:rPr>
          <w:sz w:val="28"/>
          <w:szCs w:val="28"/>
        </w:rPr>
      </w:pPr>
      <w:r>
        <w:rPr>
          <w:b/>
          <w:sz w:val="28"/>
          <w:szCs w:val="28"/>
        </w:rPr>
        <w:t xml:space="preserve">Action 11: </w:t>
      </w:r>
      <w:r w:rsidRPr="00832822">
        <w:rPr>
          <w:sz w:val="28"/>
          <w:szCs w:val="28"/>
        </w:rPr>
        <w:t>Consideration needs to be given to the purpose of continuing to collect the information gathered in questionnaires - All</w:t>
      </w:r>
    </w:p>
    <w:p w:rsidR="006E082C" w:rsidRDefault="006E082C" w:rsidP="006E082C">
      <w:pPr>
        <w:rPr>
          <w:b/>
          <w:sz w:val="28"/>
          <w:szCs w:val="28"/>
        </w:rPr>
      </w:pPr>
      <w:r>
        <w:rPr>
          <w:b/>
          <w:sz w:val="28"/>
          <w:szCs w:val="28"/>
        </w:rPr>
        <w:t>Agenda 10</w:t>
      </w:r>
    </w:p>
    <w:p w:rsidR="006E082C" w:rsidRPr="00AA376A" w:rsidRDefault="006E082C" w:rsidP="006E082C">
      <w:pPr>
        <w:rPr>
          <w:sz w:val="28"/>
          <w:szCs w:val="28"/>
        </w:rPr>
      </w:pPr>
      <w:r>
        <w:rPr>
          <w:sz w:val="28"/>
          <w:szCs w:val="28"/>
        </w:rPr>
        <w:t>Up-date from SPS RE: girls moving to Blair and 72 hour reviews – continued to the next meeting</w:t>
      </w:r>
    </w:p>
    <w:p w:rsidR="006E082C" w:rsidRDefault="006E082C" w:rsidP="006E082C">
      <w:pPr>
        <w:rPr>
          <w:b/>
          <w:sz w:val="28"/>
          <w:szCs w:val="28"/>
        </w:rPr>
      </w:pPr>
      <w:r>
        <w:rPr>
          <w:b/>
          <w:sz w:val="28"/>
          <w:szCs w:val="28"/>
        </w:rPr>
        <w:t>Agenda 11</w:t>
      </w:r>
    </w:p>
    <w:p w:rsidR="006E082C" w:rsidRPr="00AA376A" w:rsidRDefault="006E082C" w:rsidP="006E082C">
      <w:pPr>
        <w:rPr>
          <w:sz w:val="28"/>
          <w:szCs w:val="28"/>
        </w:rPr>
      </w:pPr>
      <w:r>
        <w:rPr>
          <w:sz w:val="28"/>
          <w:szCs w:val="28"/>
        </w:rPr>
        <w:t>Directory of interventions</w:t>
      </w:r>
    </w:p>
    <w:p w:rsidR="006E082C" w:rsidRDefault="006E082C" w:rsidP="006E082C">
      <w:pPr>
        <w:rPr>
          <w:sz w:val="28"/>
          <w:szCs w:val="28"/>
        </w:rPr>
      </w:pPr>
      <w:r>
        <w:rPr>
          <w:sz w:val="28"/>
          <w:szCs w:val="28"/>
        </w:rPr>
        <w:t>The Scottish Government directory of intervention was discussed as a potential to hold information on services available to young people under 18.</w:t>
      </w:r>
    </w:p>
    <w:p w:rsidR="006E082C" w:rsidRDefault="006E082C" w:rsidP="006E082C">
      <w:pPr>
        <w:rPr>
          <w:sz w:val="28"/>
          <w:szCs w:val="28"/>
        </w:rPr>
      </w:pPr>
      <w:r>
        <w:rPr>
          <w:sz w:val="28"/>
          <w:szCs w:val="28"/>
        </w:rPr>
        <w:t>The Group felt that this was not necessarily used by social workers and that perhaps an alternative means for recoding such information could be found.</w:t>
      </w:r>
    </w:p>
    <w:p w:rsidR="006E082C" w:rsidRDefault="006E082C" w:rsidP="006E082C">
      <w:pPr>
        <w:rPr>
          <w:sz w:val="28"/>
          <w:szCs w:val="28"/>
        </w:rPr>
      </w:pPr>
      <w:r>
        <w:rPr>
          <w:sz w:val="28"/>
          <w:szCs w:val="28"/>
        </w:rPr>
        <w:t>Options include ‘Knowledge Hub’ or the CJSWDC/NDT web-site.</w:t>
      </w:r>
    </w:p>
    <w:p w:rsidR="006E082C" w:rsidRDefault="006E082C" w:rsidP="006E082C">
      <w:pPr>
        <w:rPr>
          <w:sz w:val="28"/>
          <w:szCs w:val="28"/>
        </w:rPr>
      </w:pPr>
      <w:r>
        <w:rPr>
          <w:sz w:val="28"/>
          <w:szCs w:val="28"/>
        </w:rPr>
        <w:lastRenderedPageBreak/>
        <w:t>The mapping of services is currently on the group action plan, so once completed, a decision RE: where to store this information/who keeps it up-to-date can be made.</w:t>
      </w:r>
    </w:p>
    <w:p w:rsidR="006E082C" w:rsidRDefault="006E082C" w:rsidP="006E082C">
      <w:pPr>
        <w:rPr>
          <w:sz w:val="28"/>
          <w:szCs w:val="28"/>
        </w:rPr>
      </w:pPr>
      <w:r w:rsidRPr="00832822">
        <w:rPr>
          <w:b/>
          <w:sz w:val="28"/>
          <w:szCs w:val="28"/>
        </w:rPr>
        <w:t>Action 9</w:t>
      </w:r>
      <w:r>
        <w:rPr>
          <w:sz w:val="28"/>
          <w:szCs w:val="28"/>
        </w:rPr>
        <w:t xml:space="preserve">: CM to write to community justice colleagues formally requesting access to the directory of interventions for under 18s and to check whether any evaluation or views on value had been sought. </w:t>
      </w:r>
    </w:p>
    <w:p w:rsidR="006E082C" w:rsidRDefault="006E082C" w:rsidP="006E082C">
      <w:pPr>
        <w:rPr>
          <w:b/>
          <w:sz w:val="28"/>
          <w:szCs w:val="28"/>
        </w:rPr>
      </w:pPr>
      <w:r>
        <w:rPr>
          <w:b/>
          <w:sz w:val="28"/>
          <w:szCs w:val="28"/>
        </w:rPr>
        <w:t>Agenda 12</w:t>
      </w:r>
    </w:p>
    <w:p w:rsidR="006E082C" w:rsidRDefault="006E082C" w:rsidP="006E082C">
      <w:pPr>
        <w:rPr>
          <w:sz w:val="28"/>
          <w:szCs w:val="28"/>
        </w:rPr>
      </w:pPr>
      <w:r>
        <w:rPr>
          <w:sz w:val="28"/>
          <w:szCs w:val="28"/>
        </w:rPr>
        <w:t>AOCB</w:t>
      </w:r>
    </w:p>
    <w:p w:rsidR="006E082C" w:rsidRDefault="006E082C" w:rsidP="006E082C">
      <w:pPr>
        <w:rPr>
          <w:sz w:val="28"/>
          <w:szCs w:val="28"/>
        </w:rPr>
      </w:pPr>
      <w:r>
        <w:rPr>
          <w:sz w:val="28"/>
          <w:szCs w:val="28"/>
        </w:rPr>
        <w:t>It was suggested that information in relation to support services in local areas could be attached to citations to Court that individuals receive.</w:t>
      </w:r>
    </w:p>
    <w:p w:rsidR="006E082C" w:rsidRDefault="006E082C" w:rsidP="006E082C">
      <w:pPr>
        <w:rPr>
          <w:rFonts w:ascii="Arial" w:hAnsi="Arial" w:cs="Arial"/>
          <w:b/>
        </w:rPr>
      </w:pPr>
      <w:r w:rsidRPr="00AA376A">
        <w:rPr>
          <w:rFonts w:ascii="Arial" w:hAnsi="Arial" w:cs="Arial"/>
          <w:b/>
        </w:rPr>
        <w:t>Date of next meeting</w:t>
      </w:r>
    </w:p>
    <w:p w:rsidR="006E082C" w:rsidRPr="00AA376A" w:rsidRDefault="006E082C" w:rsidP="006E082C">
      <w:pPr>
        <w:rPr>
          <w:rFonts w:ascii="Arial" w:hAnsi="Arial" w:cs="Arial"/>
          <w:b/>
        </w:rPr>
      </w:pPr>
      <w:r>
        <w:rPr>
          <w:rFonts w:ascii="Arial" w:hAnsi="Arial" w:cs="Arial"/>
          <w:b/>
        </w:rPr>
        <w:t>March 28,</w:t>
      </w:r>
      <w:r>
        <w:rPr>
          <w:rFonts w:ascii="Arial" w:hAnsi="Arial" w:cs="Arial"/>
          <w:b/>
        </w:rPr>
        <w:t xml:space="preserve"> </w:t>
      </w:r>
      <w:r>
        <w:rPr>
          <w:rFonts w:ascii="Arial" w:hAnsi="Arial" w:cs="Arial"/>
          <w:b/>
        </w:rPr>
        <w:t xml:space="preserve">2pm to </w:t>
      </w:r>
      <w:r w:rsidRPr="00AA376A">
        <w:rPr>
          <w:rFonts w:ascii="Arial" w:hAnsi="Arial" w:cs="Arial"/>
          <w:b/>
        </w:rPr>
        <w:t>4pm</w:t>
      </w:r>
    </w:p>
    <w:p w:rsidR="006E082C" w:rsidRPr="00AA376A" w:rsidRDefault="006E082C" w:rsidP="006E082C">
      <w:pPr>
        <w:rPr>
          <w:rFonts w:ascii="Arial" w:hAnsi="Arial" w:cs="Arial"/>
          <w:b/>
        </w:rPr>
      </w:pPr>
      <w:r w:rsidRPr="00AA376A">
        <w:rPr>
          <w:rFonts w:ascii="Arial" w:hAnsi="Arial" w:cs="Arial"/>
          <w:b/>
        </w:rPr>
        <w:t>Criminal Justice Development Centre</w:t>
      </w:r>
    </w:p>
    <w:p w:rsidR="006E082C" w:rsidRPr="00AA376A" w:rsidRDefault="006E082C" w:rsidP="006E082C">
      <w:pPr>
        <w:rPr>
          <w:rFonts w:ascii="Arial" w:hAnsi="Arial" w:cs="Arial"/>
          <w:b/>
          <w:color w:val="000000"/>
          <w:lang w:eastAsia="en-GB"/>
        </w:rPr>
      </w:pPr>
      <w:smartTag w:uri="urn:schemas-microsoft-com:office:smarttags" w:element="place">
        <w:smartTag w:uri="urn:schemas-microsoft-com:office:smarttags" w:element="PlaceType">
          <w:r w:rsidRPr="00AA376A">
            <w:rPr>
              <w:rFonts w:ascii="Arial" w:hAnsi="Arial" w:cs="Arial"/>
              <w:b/>
              <w:color w:val="000000"/>
              <w:lang w:eastAsia="en-GB"/>
            </w:rPr>
            <w:t>University</w:t>
          </w:r>
        </w:smartTag>
        <w:r w:rsidRPr="00AA376A">
          <w:rPr>
            <w:rFonts w:ascii="Arial" w:hAnsi="Arial" w:cs="Arial"/>
            <w:b/>
            <w:color w:val="000000"/>
            <w:lang w:eastAsia="en-GB"/>
          </w:rPr>
          <w:t xml:space="preserve"> of </w:t>
        </w:r>
        <w:smartTag w:uri="urn:schemas-microsoft-com:office:smarttags" w:element="PlaceName">
          <w:r w:rsidRPr="00AA376A">
            <w:rPr>
              <w:rFonts w:ascii="Arial" w:hAnsi="Arial" w:cs="Arial"/>
              <w:b/>
              <w:color w:val="000000"/>
              <w:lang w:eastAsia="en-GB"/>
            </w:rPr>
            <w:t>Edinburgh</w:t>
          </w:r>
        </w:smartTag>
      </w:smartTag>
    </w:p>
    <w:p w:rsidR="006E082C" w:rsidRPr="00AA376A" w:rsidRDefault="006E082C" w:rsidP="006E082C">
      <w:pPr>
        <w:rPr>
          <w:rFonts w:ascii="Arial" w:hAnsi="Arial" w:cs="Arial"/>
          <w:b/>
          <w:color w:val="000000"/>
          <w:lang w:eastAsia="en-GB"/>
        </w:rPr>
      </w:pPr>
      <w:smartTag w:uri="urn:schemas-microsoft-com:office:smarttags" w:element="place">
        <w:smartTag w:uri="urn:schemas-microsoft-com:office:smarttags" w:element="PlaceName">
          <w:r w:rsidRPr="00AA376A">
            <w:rPr>
              <w:rFonts w:ascii="Arial" w:hAnsi="Arial" w:cs="Arial"/>
              <w:b/>
              <w:color w:val="000000"/>
              <w:lang w:eastAsia="en-GB"/>
            </w:rPr>
            <w:t>Chrystal</w:t>
          </w:r>
        </w:smartTag>
        <w:r w:rsidRPr="00AA376A">
          <w:rPr>
            <w:rFonts w:ascii="Arial" w:hAnsi="Arial" w:cs="Arial"/>
            <w:b/>
            <w:color w:val="000000"/>
            <w:lang w:eastAsia="en-GB"/>
          </w:rPr>
          <w:t xml:space="preserve"> </w:t>
        </w:r>
        <w:smartTag w:uri="urn:schemas-microsoft-com:office:smarttags" w:element="PlaceName">
          <w:r w:rsidRPr="00AA376A">
            <w:rPr>
              <w:rFonts w:ascii="Arial" w:hAnsi="Arial" w:cs="Arial"/>
              <w:b/>
              <w:color w:val="000000"/>
              <w:lang w:eastAsia="en-GB"/>
            </w:rPr>
            <w:t>Macmillan</w:t>
          </w:r>
        </w:smartTag>
        <w:r w:rsidRPr="00AA376A">
          <w:rPr>
            <w:rFonts w:ascii="Arial" w:hAnsi="Arial" w:cs="Arial"/>
            <w:b/>
            <w:color w:val="000000"/>
            <w:lang w:eastAsia="en-GB"/>
          </w:rPr>
          <w:t xml:space="preserve"> </w:t>
        </w:r>
        <w:smartTag w:uri="urn:schemas-microsoft-com:office:smarttags" w:element="PlaceType">
          <w:r w:rsidRPr="00AA376A">
            <w:rPr>
              <w:rFonts w:ascii="Arial" w:hAnsi="Arial" w:cs="Arial"/>
              <w:b/>
              <w:color w:val="000000"/>
              <w:lang w:eastAsia="en-GB"/>
            </w:rPr>
            <w:t>Building</w:t>
          </w:r>
        </w:smartTag>
      </w:smartTag>
    </w:p>
    <w:p w:rsidR="006E082C" w:rsidRPr="00AA376A" w:rsidRDefault="006E082C" w:rsidP="006E082C">
      <w:pPr>
        <w:rPr>
          <w:rFonts w:ascii="Arial" w:hAnsi="Arial" w:cs="Arial"/>
          <w:b/>
          <w:color w:val="000000"/>
          <w:lang w:eastAsia="en-GB"/>
        </w:rPr>
      </w:pPr>
      <w:r w:rsidRPr="00AA376A">
        <w:rPr>
          <w:rFonts w:ascii="Arial" w:hAnsi="Arial" w:cs="Arial"/>
          <w:b/>
          <w:color w:val="000000"/>
          <w:lang w:eastAsia="en-GB"/>
        </w:rPr>
        <w:t xml:space="preserve">15A </w:t>
      </w:r>
      <w:smartTag w:uri="urn:schemas-microsoft-com:office:smarttags" w:element="Street">
        <w:smartTag w:uri="urn:schemas-microsoft-com:office:smarttags" w:element="address">
          <w:r w:rsidRPr="00AA376A">
            <w:rPr>
              <w:rFonts w:ascii="Arial" w:hAnsi="Arial" w:cs="Arial"/>
              <w:b/>
              <w:color w:val="000000"/>
              <w:lang w:eastAsia="en-GB"/>
            </w:rPr>
            <w:t>George Square</w:t>
          </w:r>
        </w:smartTag>
      </w:smartTag>
    </w:p>
    <w:p w:rsidR="006E082C" w:rsidRDefault="006E082C" w:rsidP="006E082C">
      <w:smartTag w:uri="urn:schemas-microsoft-com:office:smarttags" w:element="place">
        <w:smartTag w:uri="urn:schemas-microsoft-com:office:smarttags" w:element="City">
          <w:r w:rsidRPr="00AA376A">
            <w:rPr>
              <w:rFonts w:ascii="Arial" w:hAnsi="Arial" w:cs="Arial"/>
              <w:b/>
              <w:color w:val="000000"/>
              <w:lang w:eastAsia="en-GB"/>
            </w:rPr>
            <w:t>Edinburgh</w:t>
          </w:r>
        </w:smartTag>
        <w:r>
          <w:rPr>
            <w:rFonts w:ascii="Arial" w:hAnsi="Arial" w:cs="Arial"/>
            <w:b/>
            <w:color w:val="000000"/>
            <w:lang w:eastAsia="en-GB"/>
          </w:rPr>
          <w:t xml:space="preserve">, </w:t>
        </w:r>
        <w:smartTag w:uri="urn:schemas-microsoft-com:office:smarttags" w:element="PostalCode">
          <w:r w:rsidRPr="00AA376A">
            <w:rPr>
              <w:rFonts w:ascii="Arial" w:hAnsi="Arial" w:cs="Arial"/>
              <w:b/>
              <w:color w:val="000000"/>
              <w:lang w:eastAsia="en-GB"/>
            </w:rPr>
            <w:t>EH8 9LD</w:t>
          </w:r>
        </w:smartTag>
      </w:smartTag>
    </w:p>
    <w:p w:rsidR="008E3D32" w:rsidRPr="000C1054" w:rsidRDefault="008E3D32" w:rsidP="00E11DBE">
      <w:pPr>
        <w:tabs>
          <w:tab w:val="left" w:pos="1200"/>
        </w:tabs>
        <w:jc w:val="both"/>
      </w:pPr>
    </w:p>
    <w:sectPr w:rsidR="008E3D32" w:rsidRPr="000C10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1E" w:rsidRDefault="00D6431E" w:rsidP="00D6431E">
      <w:pPr>
        <w:spacing w:after="0" w:line="240" w:lineRule="auto"/>
      </w:pPr>
      <w:r>
        <w:separator/>
      </w:r>
    </w:p>
  </w:endnote>
  <w:endnote w:type="continuationSeparator" w:id="0">
    <w:p w:rsidR="00D6431E" w:rsidRDefault="00D6431E" w:rsidP="00D6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BE" w:rsidRDefault="00E11DBE">
    <w:pPr>
      <w:pStyle w:val="Footer"/>
      <w:rPr>
        <w:sz w:val="20"/>
        <w:szCs w:val="20"/>
      </w:rPr>
    </w:pPr>
  </w:p>
  <w:p w:rsidR="00D6431E" w:rsidRDefault="00D6431E">
    <w:pPr>
      <w:pStyle w:val="Footer"/>
      <w:rPr>
        <w:sz w:val="20"/>
        <w:szCs w:val="20"/>
      </w:rPr>
    </w:pPr>
    <w:r>
      <w:rPr>
        <w:sz w:val="20"/>
        <w:szCs w:val="20"/>
      </w:rPr>
      <w:t>The Centre for Youth and Criminal Justice is funded by the Scottish Government.</w:t>
    </w:r>
  </w:p>
  <w:p w:rsidR="00D6431E" w:rsidRDefault="00D6431E">
    <w:pPr>
      <w:pStyle w:val="Footer"/>
      <w:rPr>
        <w:sz w:val="20"/>
        <w:szCs w:val="20"/>
      </w:rPr>
    </w:pPr>
  </w:p>
  <w:p w:rsidR="00D6431E" w:rsidRPr="00D6431E" w:rsidRDefault="00D6431E">
    <w:pPr>
      <w:pStyle w:val="Footer"/>
      <w:rPr>
        <w:sz w:val="20"/>
        <w:szCs w:val="20"/>
      </w:rPr>
    </w:pPr>
    <w:r w:rsidRPr="00D6431E">
      <w:rPr>
        <w:sz w:val="20"/>
        <w:szCs w:val="20"/>
      </w:rPr>
      <w:t>Follow us on Twitter</w:t>
    </w:r>
    <w:r w:rsidRPr="00D6431E">
      <w:rPr>
        <w:sz w:val="20"/>
        <w:szCs w:val="20"/>
      </w:rPr>
      <w:ptab w:relativeTo="margin" w:alignment="center" w:leader="none"/>
    </w:r>
    <w:r w:rsidRPr="00D6431E">
      <w:rPr>
        <w:sz w:val="20"/>
        <w:szCs w:val="20"/>
      </w:rPr>
      <w:t>www.cycj.org.uk</w:t>
    </w:r>
    <w:r w:rsidRPr="00D6431E">
      <w:rPr>
        <w:sz w:val="20"/>
        <w:szCs w:val="20"/>
      </w:rPr>
      <w:ptab w:relativeTo="margin" w:alignment="right" w:leader="none"/>
    </w:r>
    <w:hyperlink r:id="rId1" w:history="1">
      <w:r w:rsidRPr="00D6431E">
        <w:rPr>
          <w:rStyle w:val="Hyperlink"/>
          <w:sz w:val="20"/>
          <w:szCs w:val="20"/>
        </w:rPr>
        <w:t>cycj@strath.ac.uk</w:t>
      </w:r>
    </w:hyperlink>
    <w:r w:rsidRPr="00D6431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1E" w:rsidRDefault="00D6431E" w:rsidP="00D6431E">
      <w:pPr>
        <w:spacing w:after="0" w:line="240" w:lineRule="auto"/>
      </w:pPr>
      <w:r>
        <w:separator/>
      </w:r>
    </w:p>
  </w:footnote>
  <w:footnote w:type="continuationSeparator" w:id="0">
    <w:p w:rsidR="00D6431E" w:rsidRDefault="00D6431E" w:rsidP="00D64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0B3"/>
    <w:multiLevelType w:val="hybridMultilevel"/>
    <w:tmpl w:val="33B62DF4"/>
    <w:lvl w:ilvl="0" w:tplc="47166286">
      <w:numFmt w:val="bullet"/>
      <w:lvlText w:val="-"/>
      <w:lvlJc w:val="left"/>
      <w:pPr>
        <w:ind w:left="435" w:hanging="360"/>
      </w:pPr>
      <w:rPr>
        <w:rFonts w:ascii="Gill Alt One MT" w:eastAsia="Times New Roman" w:hAnsi="Gill Alt One MT"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8"/>
    <w:rsid w:val="000C1054"/>
    <w:rsid w:val="002A6C48"/>
    <w:rsid w:val="004D7223"/>
    <w:rsid w:val="006A04CA"/>
    <w:rsid w:val="006E082C"/>
    <w:rsid w:val="00853D08"/>
    <w:rsid w:val="008E3D32"/>
    <w:rsid w:val="00A66A74"/>
    <w:rsid w:val="00D6431E"/>
    <w:rsid w:val="00E1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1E"/>
  </w:style>
  <w:style w:type="paragraph" w:styleId="Footer">
    <w:name w:val="footer"/>
    <w:basedOn w:val="Normal"/>
    <w:link w:val="FooterChar"/>
    <w:uiPriority w:val="99"/>
    <w:unhideWhenUsed/>
    <w:rsid w:val="00D64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1E"/>
  </w:style>
  <w:style w:type="paragraph" w:styleId="BalloonText">
    <w:name w:val="Balloon Text"/>
    <w:basedOn w:val="Normal"/>
    <w:link w:val="BalloonTextChar"/>
    <w:uiPriority w:val="99"/>
    <w:semiHidden/>
    <w:unhideWhenUsed/>
    <w:rsid w:val="00D6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1E"/>
    <w:rPr>
      <w:rFonts w:ascii="Tahoma" w:hAnsi="Tahoma" w:cs="Tahoma"/>
      <w:sz w:val="16"/>
      <w:szCs w:val="16"/>
    </w:rPr>
  </w:style>
  <w:style w:type="character" w:styleId="Hyperlink">
    <w:name w:val="Hyperlink"/>
    <w:basedOn w:val="DefaultParagraphFont"/>
    <w:uiPriority w:val="99"/>
    <w:unhideWhenUsed/>
    <w:rsid w:val="00D6431E"/>
    <w:rPr>
      <w:color w:val="0000FF" w:themeColor="hyperlink"/>
      <w:u w:val="single"/>
    </w:rPr>
  </w:style>
  <w:style w:type="paragraph" w:styleId="NoSpacing">
    <w:name w:val="No Spacing"/>
    <w:uiPriority w:val="1"/>
    <w:qFormat/>
    <w:rsid w:val="00E11DBE"/>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E11DB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11DB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1E"/>
  </w:style>
  <w:style w:type="paragraph" w:styleId="Footer">
    <w:name w:val="footer"/>
    <w:basedOn w:val="Normal"/>
    <w:link w:val="FooterChar"/>
    <w:uiPriority w:val="99"/>
    <w:unhideWhenUsed/>
    <w:rsid w:val="00D64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1E"/>
  </w:style>
  <w:style w:type="paragraph" w:styleId="BalloonText">
    <w:name w:val="Balloon Text"/>
    <w:basedOn w:val="Normal"/>
    <w:link w:val="BalloonTextChar"/>
    <w:uiPriority w:val="99"/>
    <w:semiHidden/>
    <w:unhideWhenUsed/>
    <w:rsid w:val="00D6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1E"/>
    <w:rPr>
      <w:rFonts w:ascii="Tahoma" w:hAnsi="Tahoma" w:cs="Tahoma"/>
      <w:sz w:val="16"/>
      <w:szCs w:val="16"/>
    </w:rPr>
  </w:style>
  <w:style w:type="character" w:styleId="Hyperlink">
    <w:name w:val="Hyperlink"/>
    <w:basedOn w:val="DefaultParagraphFont"/>
    <w:uiPriority w:val="99"/>
    <w:unhideWhenUsed/>
    <w:rsid w:val="00D6431E"/>
    <w:rPr>
      <w:color w:val="0000FF" w:themeColor="hyperlink"/>
      <w:u w:val="single"/>
    </w:rPr>
  </w:style>
  <w:style w:type="paragraph" w:styleId="NoSpacing">
    <w:name w:val="No Spacing"/>
    <w:uiPriority w:val="1"/>
    <w:qFormat/>
    <w:rsid w:val="00E11DBE"/>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E11DB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11DB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445">
      <w:bodyDiv w:val="1"/>
      <w:marLeft w:val="0"/>
      <w:marRight w:val="0"/>
      <w:marTop w:val="0"/>
      <w:marBottom w:val="0"/>
      <w:divBdr>
        <w:top w:val="none" w:sz="0" w:space="0" w:color="auto"/>
        <w:left w:val="none" w:sz="0" w:space="0" w:color="auto"/>
        <w:bottom w:val="none" w:sz="0" w:space="0" w:color="auto"/>
        <w:right w:val="none" w:sz="0" w:space="0" w:color="auto"/>
      </w:divBdr>
      <w:divsChild>
        <w:div w:id="1402483425">
          <w:marLeft w:val="0"/>
          <w:marRight w:val="0"/>
          <w:marTop w:val="0"/>
          <w:marBottom w:val="0"/>
          <w:divBdr>
            <w:top w:val="none" w:sz="0" w:space="0" w:color="auto"/>
            <w:left w:val="none" w:sz="0" w:space="0" w:color="auto"/>
            <w:bottom w:val="none" w:sz="0" w:space="0" w:color="auto"/>
            <w:right w:val="none" w:sz="0" w:space="0" w:color="auto"/>
          </w:divBdr>
          <w:divsChild>
            <w:div w:id="1859812893">
              <w:marLeft w:val="5400"/>
              <w:marRight w:val="0"/>
              <w:marTop w:val="0"/>
              <w:marBottom w:val="0"/>
              <w:divBdr>
                <w:top w:val="none" w:sz="0" w:space="0" w:color="auto"/>
                <w:left w:val="none" w:sz="0" w:space="0" w:color="auto"/>
                <w:bottom w:val="none" w:sz="0" w:space="0" w:color="auto"/>
                <w:right w:val="none" w:sz="0" w:space="0" w:color="auto"/>
              </w:divBdr>
            </w:div>
          </w:divsChild>
        </w:div>
        <w:div w:id="1557469446">
          <w:marLeft w:val="0"/>
          <w:marRight w:val="0"/>
          <w:marTop w:val="0"/>
          <w:marBottom w:val="0"/>
          <w:divBdr>
            <w:top w:val="none" w:sz="0" w:space="0" w:color="auto"/>
            <w:left w:val="none" w:sz="0" w:space="0" w:color="auto"/>
            <w:bottom w:val="none" w:sz="0" w:space="0" w:color="auto"/>
            <w:right w:val="none" w:sz="0" w:space="0" w:color="auto"/>
          </w:divBdr>
          <w:divsChild>
            <w:div w:id="1813207224">
              <w:marLeft w:val="0"/>
              <w:marRight w:val="0"/>
              <w:marTop w:val="0"/>
              <w:marBottom w:val="0"/>
              <w:divBdr>
                <w:top w:val="none" w:sz="0" w:space="0" w:color="auto"/>
                <w:left w:val="none" w:sz="0" w:space="0" w:color="auto"/>
                <w:bottom w:val="none" w:sz="0" w:space="0" w:color="auto"/>
                <w:right w:val="none" w:sz="0" w:space="0" w:color="auto"/>
              </w:divBdr>
            </w:div>
            <w:div w:id="595676324">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cj@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2</cp:revision>
  <dcterms:created xsi:type="dcterms:W3CDTF">2013-11-25T11:51:00Z</dcterms:created>
  <dcterms:modified xsi:type="dcterms:W3CDTF">2013-11-25T11:51:00Z</dcterms:modified>
</cp:coreProperties>
</file>