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59F15" w14:textId="77777777" w:rsidR="00356EFE" w:rsidRPr="00106F58" w:rsidRDefault="00356EFE" w:rsidP="00356EFE">
      <w:pPr>
        <w:pStyle w:val="NoSpacing"/>
        <w:jc w:val="center"/>
        <w:rPr>
          <w:rFonts w:asciiTheme="minorHAnsi" w:hAnsiTheme="minorHAnsi"/>
          <w:b/>
          <w:sz w:val="24"/>
          <w:u w:val="single"/>
        </w:rPr>
      </w:pPr>
      <w:r w:rsidRPr="00106F58">
        <w:rPr>
          <w:rFonts w:asciiTheme="minorHAnsi" w:hAnsiTheme="minorHAnsi"/>
          <w:b/>
          <w:sz w:val="24"/>
          <w:u w:val="single"/>
        </w:rPr>
        <w:t>REINTEGRATION AND TRANSITIONS CHAMPIONS GROUP</w:t>
      </w:r>
    </w:p>
    <w:p w14:paraId="6FD4CF64" w14:textId="77777777" w:rsidR="00356EFE" w:rsidRPr="00106F58" w:rsidRDefault="00356EFE" w:rsidP="00356EFE">
      <w:pPr>
        <w:pStyle w:val="NoSpacing"/>
        <w:jc w:val="center"/>
        <w:rPr>
          <w:rFonts w:asciiTheme="minorHAnsi" w:hAnsiTheme="minorHAnsi"/>
          <w:b/>
          <w:sz w:val="24"/>
          <w:u w:val="single"/>
        </w:rPr>
      </w:pPr>
      <w:r w:rsidRPr="00106F58">
        <w:rPr>
          <w:rFonts w:asciiTheme="minorHAnsi" w:hAnsiTheme="minorHAnsi"/>
          <w:b/>
          <w:sz w:val="24"/>
          <w:u w:val="single"/>
        </w:rPr>
        <w:t>21st of January, 10am-12:30pm</w:t>
      </w:r>
    </w:p>
    <w:p w14:paraId="522520FE" w14:textId="77777777" w:rsidR="00356EFE" w:rsidRPr="00106F58" w:rsidRDefault="00356EFE" w:rsidP="00356EFE">
      <w:pPr>
        <w:pStyle w:val="NoSpacing"/>
        <w:jc w:val="center"/>
        <w:rPr>
          <w:rFonts w:asciiTheme="minorHAnsi" w:hAnsiTheme="minorHAnsi"/>
          <w:b/>
          <w:sz w:val="24"/>
          <w:u w:val="single"/>
        </w:rPr>
      </w:pPr>
      <w:r w:rsidRPr="00106F58">
        <w:rPr>
          <w:rFonts w:asciiTheme="minorHAnsi" w:hAnsiTheme="minorHAnsi"/>
          <w:b/>
          <w:sz w:val="24"/>
          <w:u w:val="single"/>
        </w:rPr>
        <w:t>Lord Hope Building Room 633</w:t>
      </w:r>
    </w:p>
    <w:p w14:paraId="756F9F3D" w14:textId="77777777" w:rsidR="00356EFE" w:rsidRPr="00106F58" w:rsidRDefault="00356EFE" w:rsidP="00356EFE">
      <w:pPr>
        <w:pStyle w:val="NoSpacing"/>
        <w:rPr>
          <w:rFonts w:asciiTheme="minorHAnsi" w:hAnsiTheme="minorHAnsi"/>
        </w:rPr>
      </w:pPr>
    </w:p>
    <w:p w14:paraId="563CE7BC" w14:textId="77777777" w:rsidR="00356EFE" w:rsidRPr="00106F58" w:rsidRDefault="00356EFE" w:rsidP="00356EFE">
      <w:pPr>
        <w:pStyle w:val="NoSpacing"/>
        <w:rPr>
          <w:rFonts w:asciiTheme="minorHAnsi" w:hAnsiTheme="minorHAnsi"/>
        </w:rPr>
      </w:pPr>
    </w:p>
    <w:p w14:paraId="79930BCF" w14:textId="77777777" w:rsidR="00356EFE" w:rsidRPr="00106F58" w:rsidRDefault="00356EFE" w:rsidP="00356EFE">
      <w:pPr>
        <w:pStyle w:val="No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356EFE" w:rsidRPr="00106F58" w14:paraId="069E4E16" w14:textId="77777777" w:rsidTr="00E77C06">
        <w:tc>
          <w:tcPr>
            <w:tcW w:w="5125" w:type="dxa"/>
          </w:tcPr>
          <w:p w14:paraId="1938EF59" w14:textId="77777777" w:rsidR="00356EFE" w:rsidRPr="00106F58" w:rsidRDefault="00356EFE" w:rsidP="00356EFE">
            <w:pPr>
              <w:pStyle w:val="NoSpacing"/>
              <w:rPr>
                <w:rFonts w:asciiTheme="minorHAnsi" w:hAnsiTheme="minorHAnsi"/>
                <w:b/>
                <w:sz w:val="24"/>
                <w:szCs w:val="24"/>
                <w:u w:val="single"/>
              </w:rPr>
            </w:pPr>
            <w:r w:rsidRPr="00106F58">
              <w:rPr>
                <w:rFonts w:asciiTheme="minorHAnsi" w:hAnsiTheme="minorHAnsi"/>
                <w:b/>
                <w:sz w:val="24"/>
                <w:szCs w:val="24"/>
                <w:u w:val="single"/>
              </w:rPr>
              <w:t>Present:</w:t>
            </w:r>
          </w:p>
          <w:p w14:paraId="3842F96E"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Fiona Dyer</w:t>
            </w:r>
          </w:p>
          <w:p w14:paraId="7C67D177"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Gill Robinson</w:t>
            </w:r>
          </w:p>
          <w:p w14:paraId="35DBC0A3"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Claire McDermott</w:t>
            </w:r>
          </w:p>
          <w:p w14:paraId="4A79F12D"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Steve Collins</w:t>
            </w:r>
          </w:p>
          <w:p w14:paraId="43261B85"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Jane Kelly</w:t>
            </w:r>
          </w:p>
          <w:p w14:paraId="27FAA4CB"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 xml:space="preserve">Nancy </w:t>
            </w:r>
            <w:proofErr w:type="spellStart"/>
            <w:r w:rsidRPr="00106F58">
              <w:rPr>
                <w:rFonts w:asciiTheme="minorHAnsi" w:hAnsiTheme="minorHAnsi"/>
                <w:b/>
                <w:sz w:val="24"/>
                <w:szCs w:val="24"/>
              </w:rPr>
              <w:t>Loucks</w:t>
            </w:r>
            <w:proofErr w:type="spellEnd"/>
          </w:p>
          <w:p w14:paraId="5590D3AA"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Johnny Bradford</w:t>
            </w:r>
          </w:p>
          <w:p w14:paraId="30150B62"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Joe Bryers</w:t>
            </w:r>
          </w:p>
          <w:p w14:paraId="32627449" w14:textId="77777777" w:rsidR="00356EFE" w:rsidRPr="00106F58" w:rsidRDefault="00356EFE" w:rsidP="00937E1F">
            <w:pPr>
              <w:pStyle w:val="NoSpacing"/>
              <w:rPr>
                <w:rFonts w:asciiTheme="minorHAnsi" w:hAnsiTheme="minorHAnsi"/>
                <w:b/>
                <w:sz w:val="24"/>
                <w:szCs w:val="24"/>
              </w:rPr>
            </w:pPr>
            <w:r w:rsidRPr="00106F58">
              <w:rPr>
                <w:rFonts w:asciiTheme="minorHAnsi" w:hAnsiTheme="minorHAnsi"/>
                <w:b/>
                <w:sz w:val="24"/>
                <w:szCs w:val="24"/>
              </w:rPr>
              <w:t>Alison Melville</w:t>
            </w:r>
          </w:p>
          <w:p w14:paraId="0613EB84"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David Orr</w:t>
            </w:r>
          </w:p>
          <w:p w14:paraId="453ED602" w14:textId="77777777" w:rsidR="00356EFE" w:rsidRPr="00106F58" w:rsidRDefault="00356EFE" w:rsidP="00356EFE">
            <w:pPr>
              <w:pStyle w:val="NoSpacing"/>
              <w:rPr>
                <w:rFonts w:asciiTheme="minorHAnsi" w:hAnsiTheme="minorHAnsi"/>
                <w:b/>
                <w:sz w:val="24"/>
                <w:szCs w:val="24"/>
              </w:rPr>
            </w:pPr>
          </w:p>
          <w:p w14:paraId="16A4E744" w14:textId="77777777" w:rsidR="00356EFE" w:rsidRPr="00106F58" w:rsidRDefault="00356EFE" w:rsidP="00356EFE">
            <w:pPr>
              <w:pStyle w:val="NoSpacing"/>
              <w:rPr>
                <w:rFonts w:asciiTheme="minorHAnsi" w:hAnsiTheme="minorHAnsi"/>
                <w:b/>
                <w:sz w:val="24"/>
                <w:szCs w:val="24"/>
                <w:u w:val="single"/>
              </w:rPr>
            </w:pPr>
            <w:r w:rsidRPr="00106F58">
              <w:rPr>
                <w:rFonts w:asciiTheme="minorHAnsi" w:hAnsiTheme="minorHAnsi"/>
                <w:b/>
                <w:sz w:val="24"/>
                <w:szCs w:val="24"/>
                <w:u w:val="single"/>
              </w:rPr>
              <w:t>Apologies</w:t>
            </w:r>
          </w:p>
          <w:p w14:paraId="4F48DBB1"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Hazel Mehta</w:t>
            </w:r>
          </w:p>
          <w:p w14:paraId="3920F3C9"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Helen Jones</w:t>
            </w:r>
          </w:p>
          <w:p w14:paraId="403541BB" w14:textId="77777777" w:rsidR="00356EFE" w:rsidRPr="00106F58" w:rsidRDefault="00BF3EFD" w:rsidP="00356EFE">
            <w:pPr>
              <w:pStyle w:val="NoSpacing"/>
              <w:rPr>
                <w:rFonts w:asciiTheme="minorHAnsi" w:hAnsiTheme="minorHAnsi"/>
                <w:b/>
                <w:sz w:val="24"/>
                <w:szCs w:val="24"/>
              </w:rPr>
            </w:pPr>
            <w:r w:rsidRPr="00106F58">
              <w:rPr>
                <w:rFonts w:asciiTheme="minorHAnsi" w:hAnsiTheme="minorHAnsi"/>
                <w:b/>
                <w:sz w:val="24"/>
                <w:szCs w:val="24"/>
              </w:rPr>
              <w:t xml:space="preserve">Greg </w:t>
            </w:r>
            <w:proofErr w:type="spellStart"/>
            <w:r w:rsidRPr="00106F58">
              <w:rPr>
                <w:rFonts w:asciiTheme="minorHAnsi" w:hAnsiTheme="minorHAnsi"/>
                <w:b/>
                <w:sz w:val="24"/>
                <w:szCs w:val="24"/>
              </w:rPr>
              <w:t>Hiddleston</w:t>
            </w:r>
            <w:proofErr w:type="spellEnd"/>
          </w:p>
          <w:p w14:paraId="5627895C" w14:textId="77777777" w:rsidR="00356EFE" w:rsidRPr="00106F58" w:rsidRDefault="00356EFE" w:rsidP="00356EFE">
            <w:pPr>
              <w:pStyle w:val="NoSpacing"/>
              <w:rPr>
                <w:rFonts w:asciiTheme="minorHAnsi" w:hAnsiTheme="minorHAnsi"/>
                <w:b/>
                <w:sz w:val="24"/>
                <w:szCs w:val="24"/>
              </w:rPr>
            </w:pPr>
          </w:p>
          <w:p w14:paraId="45CD73E0" w14:textId="77777777" w:rsidR="00356EFE" w:rsidRPr="00106F58" w:rsidRDefault="00356EFE" w:rsidP="00356EFE">
            <w:pPr>
              <w:pStyle w:val="NoSpacing"/>
              <w:rPr>
                <w:rFonts w:asciiTheme="minorHAnsi" w:hAnsiTheme="minorHAnsi"/>
                <w:b/>
                <w:sz w:val="24"/>
                <w:szCs w:val="24"/>
                <w:u w:val="single"/>
              </w:rPr>
            </w:pPr>
            <w:r w:rsidRPr="00106F58">
              <w:rPr>
                <w:rFonts w:asciiTheme="minorHAnsi" w:hAnsiTheme="minorHAnsi"/>
                <w:b/>
                <w:sz w:val="24"/>
                <w:szCs w:val="24"/>
                <w:u w:val="single"/>
              </w:rPr>
              <w:t>Minutes</w:t>
            </w:r>
          </w:p>
          <w:p w14:paraId="75E32FF7"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Jane Scullion</w:t>
            </w:r>
            <w:r w:rsidRPr="00106F58">
              <w:rPr>
                <w:rFonts w:asciiTheme="minorHAnsi" w:hAnsiTheme="minorHAnsi"/>
                <w:b/>
                <w:sz w:val="24"/>
                <w:szCs w:val="24"/>
              </w:rPr>
              <w:tab/>
            </w:r>
          </w:p>
          <w:p w14:paraId="27B3FD89" w14:textId="77777777" w:rsidR="00356EFE" w:rsidRPr="00106F58" w:rsidRDefault="00356EFE" w:rsidP="00356EFE">
            <w:pPr>
              <w:pStyle w:val="NoSpacing"/>
              <w:rPr>
                <w:rFonts w:asciiTheme="minorHAnsi" w:hAnsiTheme="minorHAnsi"/>
                <w:b/>
                <w:sz w:val="24"/>
                <w:szCs w:val="24"/>
              </w:rPr>
            </w:pPr>
          </w:p>
          <w:p w14:paraId="3F122C57" w14:textId="77777777" w:rsidR="00356EFE" w:rsidRPr="00106F58" w:rsidRDefault="00356EFE" w:rsidP="00356EFE">
            <w:pPr>
              <w:pStyle w:val="NoSpacing"/>
              <w:rPr>
                <w:rFonts w:asciiTheme="minorHAnsi" w:hAnsiTheme="minorHAnsi"/>
              </w:rPr>
            </w:pPr>
          </w:p>
          <w:p w14:paraId="373BC898" w14:textId="77777777" w:rsidR="00356EFE" w:rsidRPr="00106F58" w:rsidRDefault="00356EFE" w:rsidP="00356EFE">
            <w:pPr>
              <w:pStyle w:val="NoSpacing"/>
              <w:rPr>
                <w:rFonts w:asciiTheme="minorHAnsi" w:hAnsiTheme="minorHAnsi"/>
              </w:rPr>
            </w:pPr>
          </w:p>
          <w:p w14:paraId="0B8B3189" w14:textId="77777777" w:rsidR="00356EFE" w:rsidRPr="00106F58" w:rsidRDefault="00356EFE" w:rsidP="00356EFE">
            <w:pPr>
              <w:pStyle w:val="NoSpacing"/>
              <w:rPr>
                <w:rFonts w:asciiTheme="minorHAnsi" w:hAnsiTheme="minorHAnsi"/>
              </w:rPr>
            </w:pPr>
          </w:p>
          <w:p w14:paraId="75F7FEBA" w14:textId="77777777" w:rsidR="00356EFE" w:rsidRPr="00106F58" w:rsidRDefault="00356EFE" w:rsidP="00356EFE">
            <w:pPr>
              <w:pStyle w:val="NoSpacing"/>
              <w:rPr>
                <w:rFonts w:asciiTheme="minorHAnsi" w:hAnsiTheme="minorHAnsi"/>
              </w:rPr>
            </w:pPr>
          </w:p>
          <w:p w14:paraId="45F41AFC" w14:textId="77777777" w:rsidR="00356EFE" w:rsidRPr="00106F58" w:rsidRDefault="00356EFE" w:rsidP="00356EFE">
            <w:pPr>
              <w:pStyle w:val="NoSpacing"/>
              <w:rPr>
                <w:rFonts w:asciiTheme="minorHAnsi" w:hAnsiTheme="minorHAnsi"/>
              </w:rPr>
            </w:pPr>
          </w:p>
          <w:p w14:paraId="40BC014D" w14:textId="77777777" w:rsidR="00356EFE" w:rsidRPr="00106F58" w:rsidRDefault="00356EFE" w:rsidP="00356EFE">
            <w:pPr>
              <w:pStyle w:val="NoSpacing"/>
              <w:rPr>
                <w:rFonts w:asciiTheme="minorHAnsi" w:hAnsiTheme="minorHAnsi"/>
              </w:rPr>
            </w:pPr>
          </w:p>
          <w:p w14:paraId="078AB2F4" w14:textId="77777777" w:rsidR="00356EFE" w:rsidRPr="00106F58" w:rsidRDefault="00356EFE" w:rsidP="00356EFE">
            <w:pPr>
              <w:pStyle w:val="NoSpacing"/>
              <w:rPr>
                <w:rFonts w:asciiTheme="minorHAnsi" w:hAnsiTheme="minorHAnsi"/>
              </w:rPr>
            </w:pPr>
          </w:p>
          <w:p w14:paraId="6EFFF528" w14:textId="77777777" w:rsidR="00356EFE" w:rsidRPr="00106F58" w:rsidRDefault="00356EFE" w:rsidP="00356EFE">
            <w:pPr>
              <w:pStyle w:val="NoSpacing"/>
              <w:rPr>
                <w:rFonts w:asciiTheme="minorHAnsi" w:hAnsiTheme="minorHAnsi"/>
              </w:rPr>
            </w:pPr>
          </w:p>
        </w:tc>
        <w:tc>
          <w:tcPr>
            <w:tcW w:w="5125" w:type="dxa"/>
          </w:tcPr>
          <w:p w14:paraId="6C6CFA69" w14:textId="77777777" w:rsidR="00356EFE" w:rsidRPr="00106F58" w:rsidRDefault="00356EFE" w:rsidP="00356EFE">
            <w:pPr>
              <w:pStyle w:val="NoSpacing"/>
              <w:rPr>
                <w:rFonts w:asciiTheme="minorHAnsi" w:hAnsiTheme="minorHAnsi"/>
                <w:b/>
                <w:sz w:val="24"/>
                <w:szCs w:val="24"/>
              </w:rPr>
            </w:pPr>
          </w:p>
          <w:p w14:paraId="2BCF8A27"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CYCJ (chair)</w:t>
            </w:r>
          </w:p>
          <w:p w14:paraId="53F3C552"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Scottish Prison Service</w:t>
            </w:r>
          </w:p>
          <w:p w14:paraId="49E5BBBF"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Scottish Government</w:t>
            </w:r>
          </w:p>
          <w:p w14:paraId="0D6069E1"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Glasgow City Council</w:t>
            </w:r>
          </w:p>
          <w:p w14:paraId="46CA87E6"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Moray Council</w:t>
            </w:r>
          </w:p>
          <w:p w14:paraId="62CC4E01"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Families Outside</w:t>
            </w:r>
          </w:p>
          <w:p w14:paraId="52D97931"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Action for Children</w:t>
            </w:r>
          </w:p>
          <w:p w14:paraId="7C0B3E2A"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Action for Children</w:t>
            </w:r>
          </w:p>
          <w:p w14:paraId="565CCAA4"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Scottish Government</w:t>
            </w:r>
          </w:p>
          <w:p w14:paraId="40D6D94F"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CYCJ</w:t>
            </w:r>
          </w:p>
          <w:p w14:paraId="0D5B7C7A" w14:textId="77777777" w:rsidR="00356EFE" w:rsidRPr="00106F58" w:rsidRDefault="00356EFE" w:rsidP="00356EFE">
            <w:pPr>
              <w:pStyle w:val="NoSpacing"/>
              <w:rPr>
                <w:rFonts w:asciiTheme="minorHAnsi" w:hAnsiTheme="minorHAnsi"/>
                <w:b/>
                <w:sz w:val="24"/>
                <w:szCs w:val="24"/>
              </w:rPr>
            </w:pPr>
          </w:p>
          <w:p w14:paraId="09C30075" w14:textId="77777777" w:rsidR="00356EFE" w:rsidRPr="00106F58" w:rsidRDefault="00356EFE" w:rsidP="00356EFE">
            <w:pPr>
              <w:pStyle w:val="NoSpacing"/>
              <w:rPr>
                <w:rFonts w:asciiTheme="minorHAnsi" w:hAnsiTheme="minorHAnsi"/>
                <w:b/>
                <w:sz w:val="24"/>
                <w:szCs w:val="24"/>
              </w:rPr>
            </w:pPr>
          </w:p>
          <w:p w14:paraId="18F53B75" w14:textId="77777777" w:rsidR="00356EFE" w:rsidRPr="00106F58" w:rsidRDefault="00356EFE" w:rsidP="00356EFE">
            <w:pPr>
              <w:pStyle w:val="NoSpacing"/>
              <w:rPr>
                <w:rFonts w:asciiTheme="minorHAnsi" w:hAnsiTheme="minorHAnsi"/>
                <w:b/>
                <w:sz w:val="24"/>
                <w:szCs w:val="24"/>
              </w:rPr>
            </w:pPr>
            <w:r w:rsidRPr="00106F58">
              <w:rPr>
                <w:rFonts w:asciiTheme="minorHAnsi" w:hAnsiTheme="minorHAnsi"/>
                <w:b/>
                <w:sz w:val="24"/>
                <w:szCs w:val="24"/>
              </w:rPr>
              <w:t>Scottish Prison Service</w:t>
            </w:r>
          </w:p>
          <w:p w14:paraId="12F6BEC4" w14:textId="77777777" w:rsidR="00356EFE" w:rsidRPr="00106F58" w:rsidRDefault="00356EFE" w:rsidP="00356EFE">
            <w:pPr>
              <w:pStyle w:val="NoSpacing"/>
              <w:rPr>
                <w:rFonts w:asciiTheme="minorHAnsi" w:hAnsiTheme="minorHAnsi"/>
                <w:b/>
                <w:sz w:val="24"/>
                <w:szCs w:val="24"/>
              </w:rPr>
            </w:pPr>
            <w:proofErr w:type="spellStart"/>
            <w:r w:rsidRPr="00106F58">
              <w:rPr>
                <w:rFonts w:asciiTheme="minorHAnsi" w:hAnsiTheme="minorHAnsi"/>
                <w:b/>
                <w:sz w:val="24"/>
                <w:szCs w:val="24"/>
              </w:rPr>
              <w:t>Barnardos</w:t>
            </w:r>
            <w:proofErr w:type="spellEnd"/>
          </w:p>
          <w:p w14:paraId="1F010EB7" w14:textId="77777777" w:rsidR="00BF3EFD" w:rsidRPr="00106F58" w:rsidRDefault="00BF3EFD" w:rsidP="00356EFE">
            <w:pPr>
              <w:pStyle w:val="NoSpacing"/>
              <w:rPr>
                <w:rFonts w:asciiTheme="minorHAnsi" w:hAnsiTheme="minorHAnsi"/>
                <w:b/>
                <w:sz w:val="24"/>
                <w:szCs w:val="24"/>
              </w:rPr>
            </w:pPr>
            <w:r w:rsidRPr="00106F58">
              <w:rPr>
                <w:rFonts w:asciiTheme="minorHAnsi" w:hAnsiTheme="minorHAnsi"/>
                <w:b/>
                <w:sz w:val="24"/>
                <w:szCs w:val="24"/>
              </w:rPr>
              <w:t>Skills Development Scotland</w:t>
            </w:r>
          </w:p>
        </w:tc>
      </w:tr>
    </w:tbl>
    <w:p w14:paraId="02266009" w14:textId="77777777" w:rsidR="00356EFE" w:rsidRPr="00106F58" w:rsidRDefault="00356EFE" w:rsidP="00356EFE">
      <w:pPr>
        <w:pStyle w:val="NoSpacing"/>
        <w:rPr>
          <w:rFonts w:asciiTheme="minorHAnsi" w:hAnsiTheme="minorHAnsi"/>
          <w:b/>
          <w:sz w:val="24"/>
          <w:szCs w:val="24"/>
          <w:u w:val="single"/>
        </w:rPr>
      </w:pPr>
      <w:r w:rsidRPr="00106F58">
        <w:rPr>
          <w:rFonts w:asciiTheme="minorHAnsi" w:hAnsiTheme="minorHAnsi"/>
          <w:b/>
          <w:sz w:val="24"/>
          <w:szCs w:val="24"/>
          <w:u w:val="single"/>
        </w:rPr>
        <w:t>Previous Minute/Actions</w:t>
      </w:r>
    </w:p>
    <w:p w14:paraId="153EFC09" w14:textId="77777777" w:rsidR="00356EFE" w:rsidRPr="00106F58" w:rsidRDefault="00356EFE" w:rsidP="00356EFE">
      <w:pPr>
        <w:pStyle w:val="NoSpacing"/>
        <w:rPr>
          <w:rFonts w:asciiTheme="minorHAnsi" w:hAnsiTheme="minorHAnsi"/>
          <w:b/>
          <w:sz w:val="24"/>
          <w:szCs w:val="24"/>
          <w:u w:val="single"/>
        </w:rPr>
      </w:pPr>
    </w:p>
    <w:p w14:paraId="2C5792AE" w14:textId="77777777" w:rsidR="00356EFE" w:rsidRPr="00106F58" w:rsidRDefault="00356EFE" w:rsidP="00356EFE">
      <w:pPr>
        <w:pStyle w:val="NoSpacing"/>
        <w:rPr>
          <w:rFonts w:asciiTheme="minorHAnsi" w:hAnsiTheme="minorHAnsi"/>
        </w:rPr>
      </w:pPr>
      <w:r w:rsidRPr="00106F58">
        <w:rPr>
          <w:rFonts w:asciiTheme="minorHAnsi" w:hAnsiTheme="minorHAnsi"/>
        </w:rPr>
        <w:t>FD discussed the briefing paper for Reintegration and Transitions and agreed to re-send it to the group for comments. The paper will be published soon.</w:t>
      </w:r>
    </w:p>
    <w:p w14:paraId="36A2EA8A" w14:textId="77777777" w:rsidR="00356EFE" w:rsidRPr="00106F58" w:rsidRDefault="00356EFE" w:rsidP="00356EFE">
      <w:pPr>
        <w:pStyle w:val="NoSpacing"/>
        <w:rPr>
          <w:rFonts w:asciiTheme="minorHAnsi" w:hAnsiTheme="minorHAnsi"/>
        </w:rPr>
      </w:pPr>
    </w:p>
    <w:p w14:paraId="230C74FE" w14:textId="77777777" w:rsidR="00356EFE" w:rsidRPr="00106F58" w:rsidRDefault="00356EFE" w:rsidP="00356EFE">
      <w:pPr>
        <w:pStyle w:val="NoSpacing"/>
        <w:rPr>
          <w:rFonts w:asciiTheme="minorHAnsi" w:hAnsiTheme="minorHAnsi"/>
        </w:rPr>
      </w:pPr>
      <w:r w:rsidRPr="00106F58">
        <w:rPr>
          <w:rFonts w:asciiTheme="minorHAnsi" w:hAnsiTheme="minorHAnsi"/>
        </w:rPr>
        <w:t xml:space="preserve">FD provided an update on research in </w:t>
      </w:r>
      <w:proofErr w:type="spellStart"/>
      <w:r w:rsidRPr="00106F58">
        <w:rPr>
          <w:rFonts w:asciiTheme="minorHAnsi" w:hAnsiTheme="minorHAnsi"/>
        </w:rPr>
        <w:t>Polmont</w:t>
      </w:r>
      <w:proofErr w:type="spellEnd"/>
      <w:r w:rsidRPr="00106F58">
        <w:rPr>
          <w:rFonts w:asciiTheme="minorHAnsi" w:hAnsiTheme="minorHAnsi"/>
        </w:rPr>
        <w:t xml:space="preserve">. The researchers looked at 140 files on young people, which have now been populated in the database. </w:t>
      </w:r>
      <w:r w:rsidR="00632981">
        <w:rPr>
          <w:rFonts w:asciiTheme="minorHAnsi" w:hAnsiTheme="minorHAnsi"/>
        </w:rPr>
        <w:t xml:space="preserve">Trends have been observed: for example, most young people were </w:t>
      </w:r>
      <w:r w:rsidR="00632981">
        <w:rPr>
          <w:rFonts w:asciiTheme="minorHAnsi" w:hAnsiTheme="minorHAnsi"/>
        </w:rPr>
        <w:lastRenderedPageBreak/>
        <w:t xml:space="preserve">excluded </w:t>
      </w:r>
      <w:r w:rsidR="005B0F09">
        <w:rPr>
          <w:rFonts w:asciiTheme="minorHAnsi" w:hAnsiTheme="minorHAnsi"/>
        </w:rPr>
        <w:t>from</w:t>
      </w:r>
      <w:r w:rsidR="00632981">
        <w:rPr>
          <w:rFonts w:asciiTheme="minorHAnsi" w:hAnsiTheme="minorHAnsi"/>
        </w:rPr>
        <w:t xml:space="preserve"> </w:t>
      </w:r>
      <w:r w:rsidR="00C458F3">
        <w:rPr>
          <w:rFonts w:asciiTheme="minorHAnsi" w:hAnsiTheme="minorHAnsi"/>
        </w:rPr>
        <w:t>primary s</w:t>
      </w:r>
      <w:r w:rsidR="00632981">
        <w:rPr>
          <w:rFonts w:asciiTheme="minorHAnsi" w:hAnsiTheme="minorHAnsi"/>
        </w:rPr>
        <w:t>chool</w:t>
      </w:r>
      <w:r w:rsidR="005B0F09">
        <w:rPr>
          <w:rFonts w:asciiTheme="minorHAnsi" w:hAnsiTheme="minorHAnsi"/>
        </w:rPr>
        <w:t xml:space="preserve"> and no </w:t>
      </w:r>
      <w:r w:rsidR="00180C74">
        <w:rPr>
          <w:rFonts w:asciiTheme="minorHAnsi" w:hAnsiTheme="minorHAnsi"/>
        </w:rPr>
        <w:t xml:space="preserve">‘child </w:t>
      </w:r>
      <w:r w:rsidR="005B0F09">
        <w:rPr>
          <w:rFonts w:asciiTheme="minorHAnsi" w:hAnsiTheme="minorHAnsi"/>
        </w:rPr>
        <w:t>plans</w:t>
      </w:r>
      <w:r w:rsidR="00180C74">
        <w:rPr>
          <w:rFonts w:asciiTheme="minorHAnsi" w:hAnsiTheme="minorHAnsi"/>
        </w:rPr>
        <w:t>’</w:t>
      </w:r>
      <w:r w:rsidR="005B0F09">
        <w:rPr>
          <w:rFonts w:asciiTheme="minorHAnsi" w:hAnsiTheme="minorHAnsi"/>
        </w:rPr>
        <w:t xml:space="preserve"> were in any file</w:t>
      </w:r>
      <w:r w:rsidR="00632981">
        <w:rPr>
          <w:rFonts w:asciiTheme="minorHAnsi" w:hAnsiTheme="minorHAnsi"/>
        </w:rPr>
        <w:t xml:space="preserve">. </w:t>
      </w:r>
      <w:r w:rsidR="005B0F09">
        <w:rPr>
          <w:rFonts w:asciiTheme="minorHAnsi" w:hAnsiTheme="minorHAnsi"/>
        </w:rPr>
        <w:t xml:space="preserve">Reports will be published in the </w:t>
      </w:r>
      <w:proofErr w:type="gramStart"/>
      <w:r w:rsidR="005B0F09">
        <w:rPr>
          <w:rFonts w:asciiTheme="minorHAnsi" w:hAnsiTheme="minorHAnsi"/>
        </w:rPr>
        <w:t>Spring</w:t>
      </w:r>
      <w:proofErr w:type="gramEnd"/>
      <w:r w:rsidR="005B0F09">
        <w:rPr>
          <w:rFonts w:asciiTheme="minorHAnsi" w:hAnsiTheme="minorHAnsi"/>
        </w:rPr>
        <w:t>.</w:t>
      </w:r>
    </w:p>
    <w:p w14:paraId="2FF10B57" w14:textId="77777777" w:rsidR="00356EFE" w:rsidRPr="00106F58" w:rsidRDefault="00356EFE" w:rsidP="00356EFE">
      <w:pPr>
        <w:pStyle w:val="NoSpacing"/>
        <w:rPr>
          <w:rFonts w:asciiTheme="minorHAnsi" w:hAnsiTheme="minorHAnsi"/>
        </w:rPr>
      </w:pPr>
    </w:p>
    <w:p w14:paraId="4D4CE4FE" w14:textId="77777777" w:rsidR="00356EFE" w:rsidRPr="00106F58" w:rsidRDefault="00356EFE" w:rsidP="00356EFE">
      <w:pPr>
        <w:pStyle w:val="NoSpacing"/>
        <w:rPr>
          <w:rFonts w:asciiTheme="minorHAnsi" w:hAnsiTheme="minorHAnsi"/>
          <w:b/>
          <w:color w:val="FF0000"/>
          <w:u w:val="single"/>
        </w:rPr>
      </w:pPr>
      <w:r w:rsidRPr="00106F58">
        <w:rPr>
          <w:rFonts w:asciiTheme="minorHAnsi" w:hAnsiTheme="minorHAnsi"/>
          <w:b/>
          <w:color w:val="FF0000"/>
          <w:u w:val="single"/>
        </w:rPr>
        <w:t>Action</w:t>
      </w:r>
    </w:p>
    <w:p w14:paraId="19F9BCB1" w14:textId="77777777" w:rsidR="00FA36D4" w:rsidRPr="00106F58" w:rsidRDefault="00FA36D4" w:rsidP="00356EFE">
      <w:pPr>
        <w:pStyle w:val="NoSpacing"/>
        <w:rPr>
          <w:rFonts w:asciiTheme="minorHAnsi" w:hAnsiTheme="minorHAnsi"/>
          <w:b/>
          <w:color w:val="FF0000"/>
          <w:u w:val="single"/>
        </w:rPr>
      </w:pPr>
    </w:p>
    <w:p w14:paraId="1CC892AB" w14:textId="77777777" w:rsidR="00FA36D4" w:rsidRPr="00106F58" w:rsidRDefault="00FA36D4" w:rsidP="00356EFE">
      <w:pPr>
        <w:pStyle w:val="NoSpacing"/>
        <w:rPr>
          <w:rFonts w:asciiTheme="minorHAnsi" w:hAnsiTheme="minorHAnsi"/>
        </w:rPr>
      </w:pPr>
      <w:r w:rsidRPr="00106F58">
        <w:rPr>
          <w:rFonts w:asciiTheme="minorHAnsi" w:hAnsiTheme="minorHAnsi"/>
        </w:rPr>
        <w:t>FD and researcher Stephanie Smith will write an article</w:t>
      </w:r>
      <w:r w:rsidR="005B0F09">
        <w:rPr>
          <w:rFonts w:asciiTheme="minorHAnsi" w:hAnsiTheme="minorHAnsi"/>
        </w:rPr>
        <w:t xml:space="preserve"> and briefing paper</w:t>
      </w:r>
      <w:r w:rsidRPr="00106F58">
        <w:rPr>
          <w:rFonts w:asciiTheme="minorHAnsi" w:hAnsiTheme="minorHAnsi"/>
        </w:rPr>
        <w:t xml:space="preserve"> on their research findings and present this at the ‘Reimagining Youth Justice Conference’ in London</w:t>
      </w:r>
      <w:r w:rsidR="005B0F09">
        <w:rPr>
          <w:rFonts w:asciiTheme="minorHAnsi" w:hAnsiTheme="minorHAnsi"/>
        </w:rPr>
        <w:t xml:space="preserve"> in London</w:t>
      </w:r>
      <w:r w:rsidRPr="00106F58">
        <w:rPr>
          <w:rFonts w:asciiTheme="minorHAnsi" w:hAnsiTheme="minorHAnsi"/>
        </w:rPr>
        <w:t>.</w:t>
      </w:r>
    </w:p>
    <w:p w14:paraId="55AF5EB8" w14:textId="77777777" w:rsidR="00FA36D4" w:rsidRPr="00106F58" w:rsidRDefault="00FA36D4" w:rsidP="00356EFE">
      <w:pPr>
        <w:pStyle w:val="NoSpacing"/>
        <w:rPr>
          <w:rFonts w:asciiTheme="minorHAnsi" w:hAnsiTheme="minorHAnsi"/>
        </w:rPr>
      </w:pPr>
    </w:p>
    <w:p w14:paraId="43D1A650" w14:textId="77777777" w:rsidR="00FA36D4" w:rsidRPr="00106F58" w:rsidRDefault="00FA36D4" w:rsidP="00356EFE">
      <w:pPr>
        <w:pStyle w:val="NoSpacing"/>
        <w:rPr>
          <w:rFonts w:asciiTheme="minorHAnsi" w:hAnsiTheme="minorHAnsi"/>
        </w:rPr>
      </w:pPr>
    </w:p>
    <w:p w14:paraId="5CE6335C" w14:textId="77777777" w:rsidR="00211DD9" w:rsidRPr="00106F58" w:rsidRDefault="00211DD9" w:rsidP="00177BAE">
      <w:pPr>
        <w:pStyle w:val="NoSpacing"/>
        <w:rPr>
          <w:rFonts w:asciiTheme="minorHAnsi" w:hAnsiTheme="minorHAnsi"/>
          <w:b/>
          <w:u w:val="single"/>
        </w:rPr>
      </w:pPr>
      <w:proofErr w:type="gramStart"/>
      <w:r w:rsidRPr="00106F58">
        <w:rPr>
          <w:rFonts w:asciiTheme="minorHAnsi" w:hAnsiTheme="minorHAnsi"/>
          <w:b/>
        </w:rPr>
        <w:t>2.</w:t>
      </w:r>
      <w:r w:rsidR="00FA36D4" w:rsidRPr="00106F58">
        <w:rPr>
          <w:rFonts w:asciiTheme="minorHAnsi" w:hAnsiTheme="minorHAnsi"/>
          <w:b/>
          <w:u w:val="single"/>
        </w:rPr>
        <w:t>New</w:t>
      </w:r>
      <w:proofErr w:type="gramEnd"/>
      <w:r w:rsidR="00FA36D4" w:rsidRPr="00106F58">
        <w:rPr>
          <w:rFonts w:asciiTheme="minorHAnsi" w:hAnsiTheme="minorHAnsi"/>
          <w:b/>
          <w:u w:val="single"/>
        </w:rPr>
        <w:t xml:space="preserve"> chair for group/membership</w:t>
      </w:r>
    </w:p>
    <w:p w14:paraId="064D4AA2" w14:textId="77777777" w:rsidR="00FA36D4" w:rsidRPr="00106F58" w:rsidRDefault="00FA36D4" w:rsidP="00177BAE">
      <w:pPr>
        <w:pStyle w:val="NoSpacing"/>
        <w:rPr>
          <w:rFonts w:asciiTheme="minorHAnsi" w:hAnsiTheme="minorHAnsi"/>
          <w:b/>
          <w:u w:val="single"/>
        </w:rPr>
      </w:pPr>
    </w:p>
    <w:p w14:paraId="5E34E624" w14:textId="77777777" w:rsidR="00FA36D4" w:rsidRPr="00106F58" w:rsidRDefault="00FA36D4" w:rsidP="00177BAE">
      <w:pPr>
        <w:pStyle w:val="NoSpacing"/>
        <w:rPr>
          <w:rFonts w:asciiTheme="minorHAnsi" w:hAnsiTheme="minorHAnsi"/>
        </w:rPr>
      </w:pPr>
      <w:r w:rsidRPr="00106F58">
        <w:rPr>
          <w:rFonts w:asciiTheme="minorHAnsi" w:hAnsiTheme="minorHAnsi"/>
        </w:rPr>
        <w:t>Jane Kelly from Moray Council will assume the role of Chair at the next Reintegration and Transitions meeting in April. David Orr will take on the Secretariat function</w:t>
      </w:r>
      <w:r w:rsidR="005B0F09">
        <w:rPr>
          <w:rFonts w:asciiTheme="minorHAnsi" w:hAnsiTheme="minorHAnsi"/>
        </w:rPr>
        <w:t xml:space="preserve"> for the CYCJ</w:t>
      </w:r>
      <w:r w:rsidRPr="00106F58">
        <w:rPr>
          <w:rFonts w:asciiTheme="minorHAnsi" w:hAnsiTheme="minorHAnsi"/>
        </w:rPr>
        <w:t>.</w:t>
      </w:r>
    </w:p>
    <w:p w14:paraId="2E6DE33F" w14:textId="77777777" w:rsidR="00FA36D4" w:rsidRPr="00106F58" w:rsidRDefault="00FA36D4" w:rsidP="00177BAE">
      <w:pPr>
        <w:pStyle w:val="NoSpacing"/>
        <w:rPr>
          <w:rFonts w:asciiTheme="minorHAnsi" w:hAnsiTheme="minorHAnsi"/>
          <w:b/>
          <w:u w:val="single"/>
        </w:rPr>
      </w:pPr>
    </w:p>
    <w:p w14:paraId="48B3BE81" w14:textId="77777777" w:rsidR="00FA36D4" w:rsidRPr="00106F58" w:rsidRDefault="00FA36D4" w:rsidP="00177BAE">
      <w:pPr>
        <w:pStyle w:val="NoSpacing"/>
        <w:rPr>
          <w:rFonts w:asciiTheme="minorHAnsi" w:hAnsiTheme="minorHAnsi"/>
          <w:b/>
          <w:u w:val="single"/>
        </w:rPr>
      </w:pPr>
    </w:p>
    <w:p w14:paraId="32A033CE" w14:textId="77777777" w:rsidR="00211DD9" w:rsidRPr="00106F58" w:rsidRDefault="00211DD9" w:rsidP="00177BAE">
      <w:pPr>
        <w:pStyle w:val="NoSpacing"/>
        <w:rPr>
          <w:rFonts w:asciiTheme="minorHAnsi" w:hAnsiTheme="minorHAnsi"/>
          <w:b/>
          <w:u w:val="single"/>
        </w:rPr>
      </w:pPr>
      <w:r w:rsidRPr="00106F58">
        <w:rPr>
          <w:rFonts w:asciiTheme="minorHAnsi" w:hAnsiTheme="minorHAnsi"/>
          <w:b/>
          <w:u w:val="single"/>
        </w:rPr>
        <w:t>3. Action Plan up-date/planning for 2014</w:t>
      </w:r>
    </w:p>
    <w:p w14:paraId="46F0309D" w14:textId="77777777" w:rsidR="00211DD9" w:rsidRPr="00106F58" w:rsidRDefault="00211DD9" w:rsidP="00177BAE">
      <w:pPr>
        <w:pStyle w:val="NoSpacing"/>
        <w:rPr>
          <w:rFonts w:asciiTheme="minorHAnsi" w:hAnsiTheme="minorHAnsi"/>
        </w:rPr>
      </w:pPr>
    </w:p>
    <w:p w14:paraId="0785DB85" w14:textId="77777777" w:rsidR="00211DD9" w:rsidRDefault="006A7204" w:rsidP="00177BAE">
      <w:pPr>
        <w:pStyle w:val="NoSpacing"/>
        <w:rPr>
          <w:rFonts w:asciiTheme="minorHAnsi" w:hAnsiTheme="minorHAnsi"/>
        </w:rPr>
      </w:pPr>
      <w:r w:rsidRPr="00106F58">
        <w:rPr>
          <w:rFonts w:asciiTheme="minorHAnsi" w:hAnsiTheme="minorHAnsi"/>
        </w:rPr>
        <w:t xml:space="preserve">FD asked the group to </w:t>
      </w:r>
      <w:r w:rsidR="005E207F" w:rsidRPr="00106F58">
        <w:rPr>
          <w:rFonts w:asciiTheme="minorHAnsi" w:hAnsiTheme="minorHAnsi"/>
        </w:rPr>
        <w:t>discuss</w:t>
      </w:r>
      <w:r w:rsidRPr="00106F58">
        <w:rPr>
          <w:rFonts w:asciiTheme="minorHAnsi" w:hAnsiTheme="minorHAnsi"/>
        </w:rPr>
        <w:t xml:space="preserve"> the objectives listed on the group action plan. </w:t>
      </w:r>
      <w:r w:rsidR="005B0F09">
        <w:rPr>
          <w:rFonts w:asciiTheme="minorHAnsi" w:hAnsiTheme="minorHAnsi"/>
        </w:rPr>
        <w:t xml:space="preserve"> The Scottish Government ha</w:t>
      </w:r>
      <w:r w:rsidR="00C458F3">
        <w:rPr>
          <w:rFonts w:asciiTheme="minorHAnsi" w:hAnsiTheme="minorHAnsi"/>
        </w:rPr>
        <w:t>s</w:t>
      </w:r>
      <w:r w:rsidR="005B0F09">
        <w:rPr>
          <w:rFonts w:asciiTheme="minorHAnsi" w:hAnsiTheme="minorHAnsi"/>
        </w:rPr>
        <w:t xml:space="preserve"> asked for them to be more </w:t>
      </w:r>
      <w:proofErr w:type="gramStart"/>
      <w:r w:rsidR="005B0F09">
        <w:rPr>
          <w:rFonts w:asciiTheme="minorHAnsi" w:hAnsiTheme="minorHAnsi"/>
        </w:rPr>
        <w:t>outcome</w:t>
      </w:r>
      <w:proofErr w:type="gramEnd"/>
      <w:r w:rsidR="005B0F09">
        <w:rPr>
          <w:rFonts w:asciiTheme="minorHAnsi" w:hAnsiTheme="minorHAnsi"/>
        </w:rPr>
        <w:t xml:space="preserve"> focused.  </w:t>
      </w:r>
      <w:r w:rsidR="00B776FC" w:rsidRPr="00106F58">
        <w:rPr>
          <w:rFonts w:asciiTheme="minorHAnsi" w:hAnsiTheme="minorHAnsi"/>
        </w:rPr>
        <w:t>NL commented that the objectives need to be more measurable and questioned how the group measures improvement. The group agreed that objectives need to be re-written</w:t>
      </w:r>
      <w:r w:rsidR="005B0F09">
        <w:rPr>
          <w:rFonts w:asciiTheme="minorHAnsi" w:hAnsiTheme="minorHAnsi"/>
        </w:rPr>
        <w:t xml:space="preserve"> and suggestions were given</w:t>
      </w:r>
      <w:r w:rsidR="005E207F" w:rsidRPr="00106F58">
        <w:rPr>
          <w:rFonts w:asciiTheme="minorHAnsi" w:hAnsiTheme="minorHAnsi"/>
        </w:rPr>
        <w:t>.</w:t>
      </w:r>
    </w:p>
    <w:p w14:paraId="354320AF" w14:textId="77777777" w:rsidR="005F549F" w:rsidRDefault="005F549F" w:rsidP="00177BAE">
      <w:pPr>
        <w:pStyle w:val="NoSpacing"/>
        <w:rPr>
          <w:rFonts w:asciiTheme="minorHAnsi" w:hAnsiTheme="minorHAnsi"/>
        </w:rPr>
      </w:pPr>
    </w:p>
    <w:p w14:paraId="6B49A938" w14:textId="77777777" w:rsidR="005F549F" w:rsidRDefault="005F549F" w:rsidP="00177BAE">
      <w:pPr>
        <w:pStyle w:val="NoSpacing"/>
        <w:rPr>
          <w:rFonts w:asciiTheme="minorHAnsi" w:hAnsiTheme="minorHAnsi"/>
        </w:rPr>
      </w:pPr>
      <w:r>
        <w:rPr>
          <w:rFonts w:asciiTheme="minorHAnsi" w:hAnsiTheme="minorHAnsi"/>
        </w:rPr>
        <w:t xml:space="preserve">The group highlighted </w:t>
      </w:r>
      <w:r w:rsidR="00C16E36">
        <w:rPr>
          <w:rFonts w:asciiTheme="minorHAnsi" w:hAnsiTheme="minorHAnsi"/>
        </w:rPr>
        <w:t xml:space="preserve">issues relating to the </w:t>
      </w:r>
      <w:r w:rsidR="00180C74">
        <w:rPr>
          <w:rFonts w:asciiTheme="minorHAnsi" w:hAnsiTheme="minorHAnsi"/>
        </w:rPr>
        <w:t>Child’s</w:t>
      </w:r>
      <w:r w:rsidR="00C16E36">
        <w:rPr>
          <w:rFonts w:asciiTheme="minorHAnsi" w:hAnsiTheme="minorHAnsi"/>
        </w:rPr>
        <w:t xml:space="preserve"> Plan. Evidence from practice appears to suggest that Criminal Justice Social Work Reports (CJSWRs) are not being submitted with an accompanying GIRFEC plan. The group </w:t>
      </w:r>
      <w:r w:rsidR="0013352A">
        <w:rPr>
          <w:rFonts w:asciiTheme="minorHAnsi" w:hAnsiTheme="minorHAnsi"/>
        </w:rPr>
        <w:t>suggested that the CJSWR template needs to be changed. It was agreed that there should be some reference on the template to the GIRFEC plan: for example, a tick box with “GIRFEC plan include</w:t>
      </w:r>
      <w:r w:rsidR="00C458F3">
        <w:rPr>
          <w:rFonts w:asciiTheme="minorHAnsi" w:hAnsiTheme="minorHAnsi"/>
        </w:rPr>
        <w:t>d</w:t>
      </w:r>
      <w:r w:rsidR="0013352A">
        <w:rPr>
          <w:rFonts w:asciiTheme="minorHAnsi" w:hAnsiTheme="minorHAnsi"/>
        </w:rPr>
        <w:t xml:space="preserve">-Yes or No”. CM agreed to </w:t>
      </w:r>
      <w:r w:rsidR="00C458F3">
        <w:rPr>
          <w:rFonts w:asciiTheme="minorHAnsi" w:hAnsiTheme="minorHAnsi"/>
        </w:rPr>
        <w:t xml:space="preserve">raise </w:t>
      </w:r>
      <w:r w:rsidR="0013352A">
        <w:rPr>
          <w:rFonts w:asciiTheme="minorHAnsi" w:hAnsiTheme="minorHAnsi"/>
        </w:rPr>
        <w:t xml:space="preserve">this </w:t>
      </w:r>
      <w:r w:rsidR="00C458F3">
        <w:rPr>
          <w:rFonts w:asciiTheme="minorHAnsi" w:hAnsiTheme="minorHAnsi"/>
        </w:rPr>
        <w:t xml:space="preserve">through </w:t>
      </w:r>
      <w:r w:rsidR="0013352A">
        <w:rPr>
          <w:rFonts w:asciiTheme="minorHAnsi" w:hAnsiTheme="minorHAnsi"/>
        </w:rPr>
        <w:t>Scottish Government</w:t>
      </w:r>
      <w:r w:rsidR="00C458F3">
        <w:rPr>
          <w:rFonts w:asciiTheme="minorHAnsi" w:hAnsiTheme="minorHAnsi"/>
        </w:rPr>
        <w:t xml:space="preserve"> channels</w:t>
      </w:r>
      <w:r w:rsidR="0013352A">
        <w:rPr>
          <w:rFonts w:asciiTheme="minorHAnsi" w:hAnsiTheme="minorHAnsi"/>
        </w:rPr>
        <w:t>.</w:t>
      </w:r>
      <w:r w:rsidR="00C458F3">
        <w:rPr>
          <w:rFonts w:asciiTheme="minorHAnsi" w:hAnsiTheme="minorHAnsi"/>
        </w:rPr>
        <w:t xml:space="preserve"> JB and NL confirmed that they are due to attend an event organised by the Judicial Institute in the coming weeks at which there will be an opportunity to brief the Judiciary in relation to young people and females in the criminal justice system. In the event that the CYCJ is not represented at the meeting, JB and NL confirmed they would be happy to raise the issues stemming from the group’s discussions. JK also undertook to raise the issue about content of Court reports through ADSW.</w:t>
      </w:r>
    </w:p>
    <w:p w14:paraId="03EDCCC6" w14:textId="77777777" w:rsidR="00C16E36" w:rsidRDefault="00C16E36" w:rsidP="00177BAE">
      <w:pPr>
        <w:pStyle w:val="NoSpacing"/>
        <w:rPr>
          <w:rFonts w:asciiTheme="minorHAnsi" w:hAnsiTheme="minorHAnsi"/>
        </w:rPr>
      </w:pPr>
    </w:p>
    <w:p w14:paraId="54D56BF8" w14:textId="77777777" w:rsidR="006A7204" w:rsidRDefault="006A7204" w:rsidP="00177BAE">
      <w:pPr>
        <w:pStyle w:val="NoSpacing"/>
        <w:rPr>
          <w:rFonts w:asciiTheme="minorHAnsi" w:hAnsiTheme="minorHAnsi"/>
          <w:color w:val="FF0000"/>
          <w:u w:val="single"/>
        </w:rPr>
      </w:pPr>
      <w:r w:rsidRPr="00106F58">
        <w:rPr>
          <w:rFonts w:asciiTheme="minorHAnsi" w:hAnsiTheme="minorHAnsi"/>
          <w:color w:val="FF0000"/>
          <w:u w:val="single"/>
        </w:rPr>
        <w:t>Action</w:t>
      </w:r>
    </w:p>
    <w:p w14:paraId="1A9BF119" w14:textId="77777777" w:rsidR="00106F58" w:rsidRDefault="00106F58" w:rsidP="00177BAE">
      <w:pPr>
        <w:pStyle w:val="NoSpacing"/>
        <w:rPr>
          <w:rFonts w:asciiTheme="minorHAnsi" w:hAnsiTheme="minorHAnsi"/>
          <w:color w:val="FF0000"/>
          <w:u w:val="single"/>
        </w:rPr>
      </w:pPr>
    </w:p>
    <w:p w14:paraId="6B7D040D" w14:textId="77777777" w:rsidR="00E77C06" w:rsidRDefault="00106F58" w:rsidP="00177BAE">
      <w:pPr>
        <w:pStyle w:val="NoSpacing"/>
        <w:rPr>
          <w:rFonts w:asciiTheme="minorHAnsi" w:hAnsiTheme="minorHAnsi"/>
        </w:rPr>
      </w:pPr>
      <w:r>
        <w:rPr>
          <w:rFonts w:asciiTheme="minorHAnsi" w:hAnsiTheme="minorHAnsi"/>
        </w:rPr>
        <w:t xml:space="preserve">FD </w:t>
      </w:r>
      <w:r w:rsidR="00E77C06">
        <w:rPr>
          <w:rFonts w:asciiTheme="minorHAnsi" w:hAnsiTheme="minorHAnsi"/>
        </w:rPr>
        <w:t xml:space="preserve">and DO </w:t>
      </w:r>
      <w:r>
        <w:rPr>
          <w:rFonts w:asciiTheme="minorHAnsi" w:hAnsiTheme="minorHAnsi"/>
        </w:rPr>
        <w:t xml:space="preserve">will re-draft action plan </w:t>
      </w:r>
      <w:r w:rsidR="00E77C06">
        <w:rPr>
          <w:rFonts w:asciiTheme="minorHAnsi" w:hAnsiTheme="minorHAnsi"/>
        </w:rPr>
        <w:t xml:space="preserve">with new objectives that are outcome-focused </w:t>
      </w:r>
      <w:r w:rsidR="005B0F09">
        <w:rPr>
          <w:rFonts w:asciiTheme="minorHAnsi" w:hAnsiTheme="minorHAnsi"/>
        </w:rPr>
        <w:t>and send to the group for comment</w:t>
      </w:r>
      <w:r w:rsidR="005C7DA3">
        <w:rPr>
          <w:rFonts w:asciiTheme="minorHAnsi" w:hAnsiTheme="minorHAnsi"/>
        </w:rPr>
        <w:t>.</w:t>
      </w:r>
    </w:p>
    <w:p w14:paraId="36115ADD" w14:textId="77777777" w:rsidR="007F1F35" w:rsidRDefault="007F1F35" w:rsidP="00177BAE">
      <w:pPr>
        <w:pStyle w:val="NoSpacing"/>
        <w:rPr>
          <w:rFonts w:asciiTheme="minorHAnsi" w:hAnsiTheme="minorHAnsi"/>
        </w:rPr>
      </w:pPr>
      <w:proofErr w:type="gramStart"/>
      <w:r>
        <w:rPr>
          <w:rFonts w:asciiTheme="minorHAnsi" w:hAnsiTheme="minorHAnsi"/>
        </w:rPr>
        <w:t>CM to chase up use of the GIRFEC plan in North Ayrshire-to be distributed to the group.</w:t>
      </w:r>
      <w:proofErr w:type="gramEnd"/>
    </w:p>
    <w:p w14:paraId="52D79897" w14:textId="77777777" w:rsidR="007F1F35" w:rsidRDefault="007F1F35" w:rsidP="00177BAE">
      <w:pPr>
        <w:pStyle w:val="NoSpacing"/>
        <w:rPr>
          <w:rFonts w:asciiTheme="minorHAnsi" w:hAnsiTheme="minorHAnsi"/>
        </w:rPr>
      </w:pPr>
      <w:r>
        <w:rPr>
          <w:rFonts w:asciiTheme="minorHAnsi" w:hAnsiTheme="minorHAnsi"/>
        </w:rPr>
        <w:t>JB</w:t>
      </w:r>
      <w:r w:rsidR="00C458F3">
        <w:rPr>
          <w:rFonts w:asciiTheme="minorHAnsi" w:hAnsiTheme="minorHAnsi"/>
        </w:rPr>
        <w:t xml:space="preserve"> and NL</w:t>
      </w:r>
      <w:r>
        <w:rPr>
          <w:rFonts w:asciiTheme="minorHAnsi" w:hAnsiTheme="minorHAnsi"/>
        </w:rPr>
        <w:t xml:space="preserve"> to </w:t>
      </w:r>
      <w:r w:rsidR="00C458F3">
        <w:rPr>
          <w:rFonts w:asciiTheme="minorHAnsi" w:hAnsiTheme="minorHAnsi"/>
        </w:rPr>
        <w:t>raise at Judicial Institute event</w:t>
      </w:r>
      <w:r w:rsidR="005B0F09">
        <w:rPr>
          <w:rFonts w:asciiTheme="minorHAnsi" w:hAnsiTheme="minorHAnsi"/>
        </w:rPr>
        <w:t xml:space="preserve"> </w:t>
      </w:r>
      <w:r w:rsidR="00C458F3">
        <w:rPr>
          <w:rFonts w:asciiTheme="minorHAnsi" w:hAnsiTheme="minorHAnsi"/>
        </w:rPr>
        <w:t>relevant Reintegration and Transitions issues</w:t>
      </w:r>
    </w:p>
    <w:p w14:paraId="3405BD8F" w14:textId="77777777" w:rsidR="005B0F09" w:rsidRDefault="007F1F35" w:rsidP="00177BAE">
      <w:pPr>
        <w:pStyle w:val="NoSpacing"/>
        <w:rPr>
          <w:rFonts w:asciiTheme="minorHAnsi" w:hAnsiTheme="minorHAnsi"/>
        </w:rPr>
      </w:pPr>
      <w:r>
        <w:rPr>
          <w:rFonts w:asciiTheme="minorHAnsi" w:hAnsiTheme="minorHAnsi"/>
        </w:rPr>
        <w:t>JK will raise</w:t>
      </w:r>
      <w:r w:rsidR="00DF5660">
        <w:rPr>
          <w:rFonts w:asciiTheme="minorHAnsi" w:hAnsiTheme="minorHAnsi"/>
        </w:rPr>
        <w:t xml:space="preserve"> the issue at ADSW.</w:t>
      </w:r>
    </w:p>
    <w:p w14:paraId="5B45F595" w14:textId="77777777" w:rsidR="006A7204" w:rsidRDefault="005C7DA3" w:rsidP="00177BAE">
      <w:pPr>
        <w:pStyle w:val="NoSpacing"/>
        <w:rPr>
          <w:rFonts w:asciiTheme="minorHAnsi" w:hAnsiTheme="minorHAnsi"/>
        </w:rPr>
      </w:pPr>
      <w:r>
        <w:rPr>
          <w:rFonts w:asciiTheme="minorHAnsi" w:hAnsiTheme="minorHAnsi"/>
        </w:rPr>
        <w:t xml:space="preserve">CM and AM will look at the legislation and get clarification from the </w:t>
      </w:r>
      <w:r w:rsidR="005B0F09">
        <w:rPr>
          <w:rFonts w:asciiTheme="minorHAnsi" w:hAnsiTheme="minorHAnsi"/>
        </w:rPr>
        <w:t>GIRFEC team</w:t>
      </w:r>
      <w:r>
        <w:rPr>
          <w:rFonts w:asciiTheme="minorHAnsi" w:hAnsiTheme="minorHAnsi"/>
        </w:rPr>
        <w:t xml:space="preserve"> regarding GIRFEC plans going to court.</w:t>
      </w:r>
    </w:p>
    <w:p w14:paraId="25EB3EC8" w14:textId="77777777" w:rsidR="005B0F09" w:rsidRDefault="005B0F09" w:rsidP="005B0F09">
      <w:pPr>
        <w:pStyle w:val="NoSpacing"/>
        <w:rPr>
          <w:rFonts w:asciiTheme="minorHAnsi" w:hAnsiTheme="minorHAnsi"/>
        </w:rPr>
      </w:pPr>
      <w:proofErr w:type="gramStart"/>
      <w:r>
        <w:rPr>
          <w:rFonts w:asciiTheme="minorHAnsi" w:hAnsiTheme="minorHAnsi"/>
        </w:rPr>
        <w:t>Item to be continued in the next Reintegration meeting.</w:t>
      </w:r>
      <w:proofErr w:type="gramEnd"/>
    </w:p>
    <w:p w14:paraId="4CD4367A" w14:textId="77777777" w:rsidR="00E77C06" w:rsidRPr="00106F58" w:rsidRDefault="00E77C06" w:rsidP="00177BAE">
      <w:pPr>
        <w:pStyle w:val="NoSpacing"/>
        <w:rPr>
          <w:rFonts w:asciiTheme="minorHAnsi" w:hAnsiTheme="minorHAnsi"/>
        </w:rPr>
      </w:pPr>
    </w:p>
    <w:p w14:paraId="043ACC87" w14:textId="77777777" w:rsidR="00C02B4D" w:rsidRPr="00106F58" w:rsidRDefault="00C02B4D" w:rsidP="00177BAE">
      <w:pPr>
        <w:pStyle w:val="NoSpacing"/>
        <w:rPr>
          <w:rFonts w:asciiTheme="minorHAnsi" w:hAnsiTheme="minorHAnsi"/>
        </w:rPr>
      </w:pPr>
    </w:p>
    <w:p w14:paraId="5EC5013A" w14:textId="77777777" w:rsidR="00C02B4D" w:rsidRPr="00106F58" w:rsidRDefault="00C02B4D" w:rsidP="00177BAE">
      <w:pPr>
        <w:pStyle w:val="NoSpacing"/>
        <w:rPr>
          <w:rFonts w:asciiTheme="minorHAnsi" w:hAnsiTheme="minorHAnsi"/>
        </w:rPr>
      </w:pPr>
    </w:p>
    <w:p w14:paraId="46CCF206" w14:textId="77777777" w:rsidR="00C02B4D" w:rsidRPr="00106F58" w:rsidRDefault="00C02B4D" w:rsidP="00C02B4D">
      <w:pPr>
        <w:pStyle w:val="NoSpacing"/>
        <w:rPr>
          <w:rFonts w:asciiTheme="minorHAnsi" w:hAnsiTheme="minorHAnsi"/>
          <w:b/>
          <w:sz w:val="24"/>
          <w:szCs w:val="24"/>
          <w:u w:val="single"/>
        </w:rPr>
      </w:pPr>
      <w:r w:rsidRPr="00106F58">
        <w:rPr>
          <w:rFonts w:asciiTheme="minorHAnsi" w:hAnsiTheme="minorHAnsi"/>
          <w:b/>
          <w:sz w:val="24"/>
          <w:szCs w:val="24"/>
          <w:u w:val="single"/>
        </w:rPr>
        <w:t>4. Scottish Government data/up-date/Justice</w:t>
      </w:r>
    </w:p>
    <w:p w14:paraId="3F6DB5DC" w14:textId="77777777" w:rsidR="00C02B4D" w:rsidRPr="00106F58" w:rsidRDefault="00C02B4D" w:rsidP="00C02B4D">
      <w:pPr>
        <w:pStyle w:val="NoSpacing"/>
        <w:rPr>
          <w:rFonts w:asciiTheme="minorHAnsi" w:hAnsiTheme="minorHAnsi"/>
          <w:b/>
          <w:sz w:val="24"/>
          <w:szCs w:val="24"/>
          <w:u w:val="single"/>
        </w:rPr>
      </w:pPr>
    </w:p>
    <w:p w14:paraId="6EE67F0D" w14:textId="77777777" w:rsidR="00570F98" w:rsidRDefault="00C02B4D" w:rsidP="00C02B4D">
      <w:pPr>
        <w:pStyle w:val="NoSpacing"/>
        <w:rPr>
          <w:rFonts w:asciiTheme="minorHAnsi" w:hAnsiTheme="minorHAnsi"/>
          <w:sz w:val="24"/>
          <w:szCs w:val="24"/>
        </w:rPr>
      </w:pPr>
      <w:r w:rsidRPr="00106F58">
        <w:rPr>
          <w:rFonts w:asciiTheme="minorHAnsi" w:hAnsiTheme="minorHAnsi"/>
          <w:sz w:val="24"/>
          <w:szCs w:val="24"/>
        </w:rPr>
        <w:t xml:space="preserve">CM provided a break-down of </w:t>
      </w:r>
      <w:r w:rsidR="00570F98">
        <w:rPr>
          <w:rFonts w:asciiTheme="minorHAnsi" w:hAnsiTheme="minorHAnsi"/>
          <w:sz w:val="24"/>
          <w:szCs w:val="24"/>
        </w:rPr>
        <w:t>secure and p</w:t>
      </w:r>
      <w:r w:rsidRPr="00106F58">
        <w:rPr>
          <w:rFonts w:asciiTheme="minorHAnsi" w:hAnsiTheme="minorHAnsi"/>
          <w:sz w:val="24"/>
          <w:szCs w:val="24"/>
        </w:rPr>
        <w:t>rison numbers</w:t>
      </w:r>
      <w:r w:rsidR="00570F98">
        <w:rPr>
          <w:rFonts w:asciiTheme="minorHAnsi" w:hAnsiTheme="minorHAnsi"/>
          <w:sz w:val="24"/>
          <w:szCs w:val="24"/>
        </w:rPr>
        <w:t xml:space="preserve">. Currently in HMYOI </w:t>
      </w:r>
      <w:proofErr w:type="spellStart"/>
      <w:r w:rsidR="00570F98">
        <w:rPr>
          <w:rFonts w:asciiTheme="minorHAnsi" w:hAnsiTheme="minorHAnsi"/>
          <w:sz w:val="24"/>
          <w:szCs w:val="24"/>
        </w:rPr>
        <w:t>Polmont</w:t>
      </w:r>
      <w:proofErr w:type="spellEnd"/>
      <w:r w:rsidR="00570F98">
        <w:rPr>
          <w:rFonts w:asciiTheme="minorHAnsi" w:hAnsiTheme="minorHAnsi"/>
          <w:sz w:val="24"/>
          <w:szCs w:val="24"/>
        </w:rPr>
        <w:t xml:space="preserve"> there are:</w:t>
      </w:r>
      <w:r w:rsidR="00570F98" w:rsidRPr="00106F58">
        <w:rPr>
          <w:rFonts w:asciiTheme="minorHAnsi" w:hAnsiTheme="minorHAnsi"/>
          <w:sz w:val="24"/>
          <w:szCs w:val="24"/>
        </w:rPr>
        <w:t xml:space="preserve"> </w:t>
      </w:r>
      <w:r w:rsidR="005E207F" w:rsidRPr="00106F58">
        <w:rPr>
          <w:rFonts w:asciiTheme="minorHAnsi" w:hAnsiTheme="minorHAnsi"/>
          <w:sz w:val="24"/>
          <w:szCs w:val="24"/>
        </w:rPr>
        <w:t xml:space="preserve">convicted male (33), on remand </w:t>
      </w:r>
      <w:r w:rsidRPr="00106F58">
        <w:rPr>
          <w:rFonts w:asciiTheme="minorHAnsi" w:hAnsiTheme="minorHAnsi"/>
          <w:sz w:val="24"/>
          <w:szCs w:val="24"/>
        </w:rPr>
        <w:t>male (18), awaiting sentence male (7)</w:t>
      </w:r>
      <w:r w:rsidR="00570F98">
        <w:rPr>
          <w:rFonts w:asciiTheme="minorHAnsi" w:hAnsiTheme="minorHAnsi"/>
          <w:sz w:val="24"/>
          <w:szCs w:val="24"/>
        </w:rPr>
        <w:t>. There are</w:t>
      </w:r>
      <w:r w:rsidRPr="00106F58">
        <w:rPr>
          <w:rFonts w:asciiTheme="minorHAnsi" w:hAnsiTheme="minorHAnsi"/>
          <w:sz w:val="24"/>
          <w:szCs w:val="24"/>
        </w:rPr>
        <w:t xml:space="preserve"> no girls</w:t>
      </w:r>
      <w:r w:rsidR="00570F98">
        <w:rPr>
          <w:rFonts w:asciiTheme="minorHAnsi" w:hAnsiTheme="minorHAnsi"/>
          <w:sz w:val="24"/>
          <w:szCs w:val="24"/>
        </w:rPr>
        <w:t xml:space="preserve"> under the age of 18 detained in HMYOI </w:t>
      </w:r>
      <w:proofErr w:type="spellStart"/>
      <w:r w:rsidR="00570F98">
        <w:rPr>
          <w:rFonts w:asciiTheme="minorHAnsi" w:hAnsiTheme="minorHAnsi"/>
          <w:sz w:val="24"/>
          <w:szCs w:val="24"/>
        </w:rPr>
        <w:t>Cornton</w:t>
      </w:r>
      <w:proofErr w:type="spellEnd"/>
      <w:r w:rsidR="00570F98">
        <w:rPr>
          <w:rFonts w:asciiTheme="minorHAnsi" w:hAnsiTheme="minorHAnsi"/>
          <w:sz w:val="24"/>
          <w:szCs w:val="24"/>
        </w:rPr>
        <w:t xml:space="preserve"> Vale</w:t>
      </w:r>
      <w:r w:rsidRPr="00106F58">
        <w:rPr>
          <w:rFonts w:asciiTheme="minorHAnsi" w:hAnsiTheme="minorHAnsi"/>
          <w:sz w:val="24"/>
          <w:szCs w:val="24"/>
        </w:rPr>
        <w:t>.</w:t>
      </w:r>
    </w:p>
    <w:p w14:paraId="1BA51687" w14:textId="77777777" w:rsidR="00570F98" w:rsidRDefault="00570F98" w:rsidP="00C02B4D">
      <w:pPr>
        <w:pStyle w:val="NoSpacing"/>
        <w:rPr>
          <w:rFonts w:asciiTheme="minorHAnsi" w:hAnsiTheme="minorHAnsi"/>
          <w:sz w:val="24"/>
          <w:szCs w:val="24"/>
        </w:rPr>
      </w:pPr>
    </w:p>
    <w:p w14:paraId="275DF5D0" w14:textId="77777777" w:rsidR="00C02B4D" w:rsidRDefault="00570F98" w:rsidP="00C02B4D">
      <w:pPr>
        <w:pStyle w:val="NoSpacing"/>
        <w:rPr>
          <w:rFonts w:asciiTheme="minorHAnsi" w:hAnsiTheme="minorHAnsi"/>
          <w:sz w:val="24"/>
          <w:szCs w:val="24"/>
        </w:rPr>
      </w:pPr>
      <w:r>
        <w:rPr>
          <w:rFonts w:asciiTheme="minorHAnsi" w:hAnsiTheme="minorHAnsi"/>
          <w:sz w:val="24"/>
          <w:szCs w:val="24"/>
        </w:rPr>
        <w:t xml:space="preserve">In secure accommodation at present </w:t>
      </w:r>
      <w:r w:rsidR="00FF4586">
        <w:rPr>
          <w:rFonts w:asciiTheme="minorHAnsi" w:hAnsiTheme="minorHAnsi"/>
          <w:sz w:val="24"/>
          <w:szCs w:val="24"/>
        </w:rPr>
        <w:t xml:space="preserve">60 </w:t>
      </w:r>
      <w:r>
        <w:rPr>
          <w:rFonts w:asciiTheme="minorHAnsi" w:hAnsiTheme="minorHAnsi"/>
          <w:sz w:val="24"/>
          <w:szCs w:val="24"/>
        </w:rPr>
        <w:t xml:space="preserve">young people are detained and there are 18 vacancies. It was noted that the number of remand prisoners in HMYOI </w:t>
      </w:r>
      <w:proofErr w:type="spellStart"/>
      <w:r>
        <w:rPr>
          <w:rFonts w:asciiTheme="minorHAnsi" w:hAnsiTheme="minorHAnsi"/>
          <w:sz w:val="24"/>
          <w:szCs w:val="24"/>
        </w:rPr>
        <w:t>Polmont</w:t>
      </w:r>
      <w:proofErr w:type="spellEnd"/>
      <w:r>
        <w:rPr>
          <w:rFonts w:asciiTheme="minorHAnsi" w:hAnsiTheme="minorHAnsi"/>
          <w:sz w:val="24"/>
          <w:szCs w:val="24"/>
        </w:rPr>
        <w:t xml:space="preserve"> currently correlates exactly with the number of vacant beds in the secure estate. CM stated that a substantive, evidence-based proposal </w:t>
      </w:r>
      <w:r>
        <w:rPr>
          <w:rFonts w:asciiTheme="minorHAnsi" w:hAnsiTheme="minorHAnsi"/>
          <w:sz w:val="24"/>
          <w:szCs w:val="24"/>
        </w:rPr>
        <w:lastRenderedPageBreak/>
        <w:t>making the case for the excess capacity in the secure estate to be utilised as a Remand Facility has yet to be made.</w:t>
      </w:r>
    </w:p>
    <w:p w14:paraId="5AABEBF3" w14:textId="77777777" w:rsidR="00570F98" w:rsidRDefault="00570F98" w:rsidP="00C02B4D">
      <w:pPr>
        <w:pStyle w:val="NoSpacing"/>
        <w:rPr>
          <w:rFonts w:asciiTheme="minorHAnsi" w:hAnsiTheme="minorHAnsi"/>
          <w:sz w:val="24"/>
          <w:szCs w:val="24"/>
        </w:rPr>
      </w:pPr>
    </w:p>
    <w:p w14:paraId="1087BCBF" w14:textId="77777777" w:rsidR="00570F98" w:rsidRPr="00106F58" w:rsidRDefault="00570F98" w:rsidP="00C02B4D">
      <w:pPr>
        <w:pStyle w:val="NoSpacing"/>
        <w:rPr>
          <w:rFonts w:asciiTheme="minorHAnsi" w:hAnsiTheme="minorHAnsi"/>
          <w:sz w:val="24"/>
          <w:szCs w:val="24"/>
        </w:rPr>
      </w:pPr>
    </w:p>
    <w:p w14:paraId="42609B57" w14:textId="77777777" w:rsidR="00106F58" w:rsidRPr="00106F58" w:rsidRDefault="00C02B4D" w:rsidP="00C02B4D">
      <w:pPr>
        <w:pStyle w:val="NoSpacing"/>
        <w:rPr>
          <w:rFonts w:asciiTheme="minorHAnsi" w:hAnsiTheme="minorHAnsi"/>
          <w:sz w:val="24"/>
          <w:szCs w:val="24"/>
        </w:rPr>
      </w:pPr>
      <w:r w:rsidRPr="00106F58">
        <w:rPr>
          <w:rFonts w:asciiTheme="minorHAnsi" w:hAnsiTheme="minorHAnsi"/>
          <w:sz w:val="24"/>
          <w:szCs w:val="24"/>
        </w:rPr>
        <w:t xml:space="preserve">DO </w:t>
      </w:r>
      <w:proofErr w:type="gramStart"/>
      <w:r w:rsidR="00937E1F" w:rsidRPr="00106F58">
        <w:rPr>
          <w:rFonts w:asciiTheme="minorHAnsi" w:hAnsiTheme="minorHAnsi"/>
          <w:sz w:val="24"/>
          <w:szCs w:val="24"/>
        </w:rPr>
        <w:t>asked</w:t>
      </w:r>
      <w:proofErr w:type="gramEnd"/>
      <w:r w:rsidR="00937E1F" w:rsidRPr="00106F58">
        <w:rPr>
          <w:rFonts w:asciiTheme="minorHAnsi" w:hAnsiTheme="minorHAnsi"/>
          <w:sz w:val="24"/>
          <w:szCs w:val="24"/>
        </w:rPr>
        <w:t xml:space="preserve"> CM to give more information on statistics concerning the prison population, specifically, of those YP sentenced. DO </w:t>
      </w:r>
      <w:proofErr w:type="gramStart"/>
      <w:r w:rsidR="00937E1F" w:rsidRPr="00106F58">
        <w:rPr>
          <w:rFonts w:asciiTheme="minorHAnsi" w:hAnsiTheme="minorHAnsi"/>
          <w:sz w:val="24"/>
          <w:szCs w:val="24"/>
        </w:rPr>
        <w:t>asked</w:t>
      </w:r>
      <w:proofErr w:type="gramEnd"/>
      <w:r w:rsidR="00937E1F" w:rsidRPr="00106F58">
        <w:rPr>
          <w:rFonts w:asciiTheme="minorHAnsi" w:hAnsiTheme="minorHAnsi"/>
          <w:sz w:val="24"/>
          <w:szCs w:val="24"/>
        </w:rPr>
        <w:t xml:space="preserve"> how many are serving short (less than 4 years) and how many are serving long-term</w:t>
      </w:r>
      <w:r w:rsidR="005E207F" w:rsidRPr="00106F58">
        <w:rPr>
          <w:rFonts w:asciiTheme="minorHAnsi" w:hAnsiTheme="minorHAnsi"/>
          <w:sz w:val="24"/>
          <w:szCs w:val="24"/>
        </w:rPr>
        <w:t xml:space="preserve"> (more than 4 years) sentences? How many will be subject to Supervised Release Orders (SROs) on release?</w:t>
      </w:r>
      <w:r w:rsidR="00937E1F" w:rsidRPr="00106F58">
        <w:rPr>
          <w:rFonts w:asciiTheme="minorHAnsi" w:hAnsiTheme="minorHAnsi"/>
          <w:sz w:val="24"/>
          <w:szCs w:val="24"/>
        </w:rPr>
        <w:t xml:space="preserve"> </w:t>
      </w:r>
      <w:r w:rsidR="00D9080A" w:rsidRPr="00106F58">
        <w:rPr>
          <w:rFonts w:asciiTheme="minorHAnsi" w:hAnsiTheme="minorHAnsi"/>
          <w:sz w:val="24"/>
          <w:szCs w:val="24"/>
        </w:rPr>
        <w:t>And how many are subject to Extended Sentences and will be released on Parole or Non-Parole Licence?</w:t>
      </w:r>
    </w:p>
    <w:p w14:paraId="0F343C0A" w14:textId="77777777" w:rsidR="00C02B4D" w:rsidRPr="00106F58" w:rsidRDefault="00C02B4D" w:rsidP="00C02B4D">
      <w:pPr>
        <w:pStyle w:val="NoSpacing"/>
        <w:rPr>
          <w:rFonts w:asciiTheme="minorHAnsi" w:hAnsiTheme="minorHAnsi"/>
          <w:sz w:val="24"/>
          <w:szCs w:val="24"/>
        </w:rPr>
      </w:pPr>
    </w:p>
    <w:p w14:paraId="61F00088" w14:textId="77777777" w:rsidR="00C02B4D" w:rsidRPr="00106F58" w:rsidRDefault="00C02B4D" w:rsidP="00C02B4D">
      <w:pPr>
        <w:pStyle w:val="NoSpacing"/>
        <w:rPr>
          <w:rFonts w:asciiTheme="minorHAnsi" w:hAnsiTheme="minorHAnsi"/>
          <w:color w:val="FF0000"/>
          <w:sz w:val="24"/>
          <w:szCs w:val="24"/>
          <w:u w:val="single"/>
        </w:rPr>
      </w:pPr>
      <w:r w:rsidRPr="00106F58">
        <w:rPr>
          <w:rFonts w:asciiTheme="minorHAnsi" w:hAnsiTheme="minorHAnsi"/>
          <w:color w:val="FF0000"/>
          <w:sz w:val="24"/>
          <w:szCs w:val="24"/>
          <w:u w:val="single"/>
        </w:rPr>
        <w:t>Action</w:t>
      </w:r>
    </w:p>
    <w:p w14:paraId="4F514463" w14:textId="77777777" w:rsidR="00C02B4D" w:rsidRDefault="00406F90" w:rsidP="00C02B4D">
      <w:pPr>
        <w:pStyle w:val="NoSpacing"/>
        <w:rPr>
          <w:rFonts w:asciiTheme="minorHAnsi" w:hAnsiTheme="minorHAnsi"/>
          <w:sz w:val="24"/>
          <w:szCs w:val="24"/>
        </w:rPr>
      </w:pPr>
      <w:r w:rsidRPr="00106F58">
        <w:rPr>
          <w:rFonts w:asciiTheme="minorHAnsi" w:hAnsiTheme="minorHAnsi"/>
          <w:sz w:val="24"/>
          <w:szCs w:val="24"/>
        </w:rPr>
        <w:t>CM</w:t>
      </w:r>
      <w:r w:rsidR="00C02B4D" w:rsidRPr="00106F58">
        <w:rPr>
          <w:rFonts w:asciiTheme="minorHAnsi" w:hAnsiTheme="minorHAnsi"/>
          <w:sz w:val="24"/>
          <w:szCs w:val="24"/>
        </w:rPr>
        <w:t xml:space="preserve"> </w:t>
      </w:r>
      <w:r w:rsidR="005E207F" w:rsidRPr="00106F58">
        <w:rPr>
          <w:rFonts w:asciiTheme="minorHAnsi" w:hAnsiTheme="minorHAnsi"/>
          <w:sz w:val="24"/>
          <w:szCs w:val="24"/>
        </w:rPr>
        <w:t xml:space="preserve">will </w:t>
      </w:r>
      <w:r w:rsidRPr="00106F58">
        <w:rPr>
          <w:rFonts w:asciiTheme="minorHAnsi" w:hAnsiTheme="minorHAnsi"/>
          <w:sz w:val="24"/>
          <w:szCs w:val="24"/>
        </w:rPr>
        <w:t xml:space="preserve">provide DO with </w:t>
      </w:r>
      <w:r w:rsidR="006F7F75">
        <w:rPr>
          <w:rFonts w:asciiTheme="minorHAnsi" w:hAnsiTheme="minorHAnsi"/>
          <w:sz w:val="24"/>
          <w:szCs w:val="24"/>
        </w:rPr>
        <w:t xml:space="preserve">information on the </w:t>
      </w:r>
      <w:r w:rsidR="00AF44E1">
        <w:rPr>
          <w:rFonts w:asciiTheme="minorHAnsi" w:hAnsiTheme="minorHAnsi"/>
          <w:sz w:val="24"/>
          <w:szCs w:val="24"/>
        </w:rPr>
        <w:t>length of sentences</w:t>
      </w:r>
      <w:r w:rsidRPr="00106F58">
        <w:rPr>
          <w:rFonts w:asciiTheme="minorHAnsi" w:hAnsiTheme="minorHAnsi"/>
          <w:sz w:val="24"/>
          <w:szCs w:val="24"/>
        </w:rPr>
        <w:t>.</w:t>
      </w:r>
    </w:p>
    <w:p w14:paraId="7BB961C7" w14:textId="77777777" w:rsidR="005B0F09" w:rsidRPr="00106F58" w:rsidRDefault="005B0F09" w:rsidP="00C02B4D">
      <w:pPr>
        <w:pStyle w:val="NoSpacing"/>
        <w:rPr>
          <w:rFonts w:asciiTheme="minorHAnsi" w:hAnsiTheme="minorHAnsi"/>
          <w:sz w:val="24"/>
          <w:szCs w:val="24"/>
        </w:rPr>
      </w:pPr>
    </w:p>
    <w:p w14:paraId="11E90B01" w14:textId="77777777" w:rsidR="00C02B4D" w:rsidRPr="00106F58" w:rsidRDefault="00C02B4D" w:rsidP="00C02B4D">
      <w:pPr>
        <w:pStyle w:val="NoSpacing"/>
        <w:rPr>
          <w:rFonts w:asciiTheme="minorHAnsi" w:hAnsiTheme="minorHAnsi"/>
          <w:color w:val="FF0000"/>
          <w:sz w:val="24"/>
          <w:szCs w:val="24"/>
        </w:rPr>
      </w:pPr>
    </w:p>
    <w:p w14:paraId="3457D4A5" w14:textId="77777777" w:rsidR="00C02B4D" w:rsidRPr="005B0F09" w:rsidRDefault="00C02B4D" w:rsidP="00C02B4D">
      <w:pPr>
        <w:pStyle w:val="NoSpacing"/>
        <w:rPr>
          <w:rFonts w:asciiTheme="minorHAnsi" w:hAnsiTheme="minorHAnsi"/>
          <w:b/>
          <w:sz w:val="24"/>
          <w:szCs w:val="24"/>
        </w:rPr>
      </w:pPr>
      <w:r w:rsidRPr="005B0F09">
        <w:rPr>
          <w:rFonts w:asciiTheme="minorHAnsi" w:hAnsiTheme="minorHAnsi"/>
          <w:b/>
          <w:sz w:val="24"/>
          <w:szCs w:val="24"/>
        </w:rPr>
        <w:t>5. Practitioners Group</w:t>
      </w:r>
    </w:p>
    <w:p w14:paraId="28858905" w14:textId="77777777" w:rsidR="00C02B4D" w:rsidRPr="00106F58" w:rsidRDefault="00C02B4D" w:rsidP="00C02B4D">
      <w:pPr>
        <w:pStyle w:val="NoSpacing"/>
        <w:rPr>
          <w:rFonts w:asciiTheme="minorHAnsi" w:hAnsiTheme="minorHAnsi"/>
          <w:sz w:val="24"/>
          <w:szCs w:val="24"/>
        </w:rPr>
      </w:pPr>
    </w:p>
    <w:p w14:paraId="25E65ECF" w14:textId="77777777" w:rsidR="001C78ED" w:rsidRDefault="005B0F09" w:rsidP="00C02B4D">
      <w:pPr>
        <w:pStyle w:val="NoSpacing"/>
        <w:rPr>
          <w:rFonts w:asciiTheme="minorHAnsi" w:hAnsiTheme="minorHAnsi"/>
          <w:sz w:val="24"/>
          <w:szCs w:val="24"/>
        </w:rPr>
      </w:pPr>
      <w:r>
        <w:rPr>
          <w:rFonts w:asciiTheme="minorHAnsi" w:hAnsiTheme="minorHAnsi"/>
          <w:sz w:val="24"/>
          <w:szCs w:val="24"/>
        </w:rPr>
        <w:t>Mary Amos from the Scottish Government will chair this group in place of Julie Robb.  FD will meet with Mary to discuss this.</w:t>
      </w:r>
    </w:p>
    <w:p w14:paraId="11CFE473" w14:textId="77777777" w:rsidR="005B0F09" w:rsidRDefault="005B0F09" w:rsidP="00C02B4D">
      <w:pPr>
        <w:pStyle w:val="NoSpacing"/>
        <w:rPr>
          <w:rFonts w:asciiTheme="minorHAnsi" w:hAnsiTheme="minorHAnsi"/>
          <w:sz w:val="24"/>
          <w:szCs w:val="24"/>
        </w:rPr>
      </w:pPr>
    </w:p>
    <w:p w14:paraId="6F7BBA8F" w14:textId="77777777" w:rsidR="005B0F09" w:rsidRPr="005B0F09" w:rsidRDefault="005B0F09" w:rsidP="00C02B4D">
      <w:pPr>
        <w:pStyle w:val="NoSpacing"/>
        <w:rPr>
          <w:rFonts w:asciiTheme="minorHAnsi" w:hAnsiTheme="minorHAnsi"/>
          <w:color w:val="FF0000"/>
          <w:sz w:val="24"/>
          <w:szCs w:val="24"/>
          <w:u w:val="single"/>
        </w:rPr>
      </w:pPr>
      <w:r w:rsidRPr="005B0F09">
        <w:rPr>
          <w:rFonts w:asciiTheme="minorHAnsi" w:hAnsiTheme="minorHAnsi"/>
          <w:color w:val="FF0000"/>
          <w:sz w:val="24"/>
          <w:szCs w:val="24"/>
          <w:u w:val="single"/>
        </w:rPr>
        <w:t>Action</w:t>
      </w:r>
    </w:p>
    <w:p w14:paraId="78B0F549" w14:textId="77777777" w:rsidR="005B0F09" w:rsidRPr="005B0F09" w:rsidRDefault="005B0F09" w:rsidP="00C02B4D">
      <w:pPr>
        <w:pStyle w:val="NoSpacing"/>
        <w:rPr>
          <w:rFonts w:asciiTheme="minorHAnsi" w:hAnsiTheme="minorHAnsi"/>
          <w:sz w:val="24"/>
          <w:szCs w:val="24"/>
        </w:rPr>
      </w:pPr>
      <w:r>
        <w:rPr>
          <w:rFonts w:asciiTheme="minorHAnsi" w:hAnsiTheme="minorHAnsi"/>
          <w:sz w:val="24"/>
          <w:szCs w:val="24"/>
        </w:rPr>
        <w:t>FD to meet with MA</w:t>
      </w:r>
    </w:p>
    <w:p w14:paraId="37BEDC98" w14:textId="77777777" w:rsidR="001C78ED" w:rsidRDefault="001C78ED" w:rsidP="00C02B4D">
      <w:pPr>
        <w:pStyle w:val="NoSpacing"/>
        <w:rPr>
          <w:rFonts w:asciiTheme="minorHAnsi" w:hAnsiTheme="minorHAnsi"/>
          <w:b/>
          <w:sz w:val="24"/>
          <w:szCs w:val="24"/>
        </w:rPr>
      </w:pPr>
    </w:p>
    <w:p w14:paraId="30217C6D" w14:textId="77777777" w:rsidR="005B0F09" w:rsidRDefault="005B0F09" w:rsidP="00C02B4D">
      <w:pPr>
        <w:pStyle w:val="NoSpacing"/>
        <w:rPr>
          <w:rFonts w:asciiTheme="minorHAnsi" w:hAnsiTheme="minorHAnsi"/>
          <w:b/>
          <w:sz w:val="24"/>
          <w:szCs w:val="24"/>
        </w:rPr>
      </w:pPr>
    </w:p>
    <w:p w14:paraId="0FAF26D6" w14:textId="77777777" w:rsidR="00C02B4D" w:rsidRPr="00106F58" w:rsidRDefault="00C02B4D" w:rsidP="00C02B4D">
      <w:pPr>
        <w:pStyle w:val="NoSpacing"/>
        <w:rPr>
          <w:rFonts w:asciiTheme="minorHAnsi" w:hAnsiTheme="minorHAnsi"/>
          <w:b/>
          <w:sz w:val="24"/>
          <w:szCs w:val="24"/>
        </w:rPr>
      </w:pPr>
      <w:r w:rsidRPr="00106F58">
        <w:rPr>
          <w:rFonts w:asciiTheme="minorHAnsi" w:hAnsiTheme="minorHAnsi"/>
          <w:b/>
          <w:sz w:val="24"/>
          <w:szCs w:val="24"/>
        </w:rPr>
        <w:t>6. Plan B Extension Period</w:t>
      </w:r>
    </w:p>
    <w:p w14:paraId="4D718CEC" w14:textId="77777777" w:rsidR="00C02B4D" w:rsidRPr="00106F58" w:rsidRDefault="00C02B4D" w:rsidP="00C02B4D">
      <w:pPr>
        <w:pStyle w:val="NoSpacing"/>
        <w:rPr>
          <w:rFonts w:asciiTheme="minorHAnsi" w:hAnsiTheme="minorHAnsi"/>
          <w:sz w:val="24"/>
          <w:szCs w:val="24"/>
        </w:rPr>
      </w:pPr>
    </w:p>
    <w:p w14:paraId="183827E2" w14:textId="77777777" w:rsidR="00C02B4D" w:rsidRPr="00106F58" w:rsidRDefault="000B1D25" w:rsidP="00C02B4D">
      <w:pPr>
        <w:pStyle w:val="NoSpacing"/>
        <w:rPr>
          <w:rFonts w:asciiTheme="minorHAnsi" w:hAnsiTheme="minorHAnsi"/>
          <w:sz w:val="24"/>
          <w:szCs w:val="24"/>
        </w:rPr>
      </w:pPr>
      <w:r>
        <w:rPr>
          <w:rFonts w:asciiTheme="minorHAnsi" w:hAnsiTheme="minorHAnsi"/>
          <w:sz w:val="24"/>
          <w:szCs w:val="24"/>
        </w:rPr>
        <w:t>It was noted that</w:t>
      </w:r>
      <w:r w:rsidR="00C02B4D" w:rsidRPr="00106F58">
        <w:rPr>
          <w:rFonts w:asciiTheme="minorHAnsi" w:hAnsiTheme="minorHAnsi"/>
          <w:sz w:val="24"/>
          <w:szCs w:val="24"/>
        </w:rPr>
        <w:t xml:space="preserve"> Plan B has funding until the end of March, but this will be extended. NL </w:t>
      </w:r>
      <w:bookmarkStart w:id="0" w:name="_GoBack"/>
      <w:bookmarkEnd w:id="0"/>
      <w:r w:rsidR="00C02B4D" w:rsidRPr="00106F58">
        <w:rPr>
          <w:rFonts w:asciiTheme="minorHAnsi" w:hAnsiTheme="minorHAnsi"/>
          <w:sz w:val="24"/>
          <w:szCs w:val="24"/>
        </w:rPr>
        <w:t xml:space="preserve">drew attention to a training event on trauma informed practice on the 24th and 25th of March. FD agreed that there is a need for trauma informed practice.  </w:t>
      </w:r>
    </w:p>
    <w:p w14:paraId="3D5EBD07" w14:textId="77777777" w:rsidR="00C02B4D" w:rsidRPr="00106F58" w:rsidRDefault="00C02B4D" w:rsidP="00C02B4D">
      <w:pPr>
        <w:pStyle w:val="NoSpacing"/>
        <w:rPr>
          <w:rFonts w:asciiTheme="minorHAnsi" w:hAnsiTheme="minorHAnsi"/>
          <w:sz w:val="24"/>
          <w:szCs w:val="24"/>
        </w:rPr>
      </w:pPr>
    </w:p>
    <w:p w14:paraId="76868AA9" w14:textId="77777777" w:rsidR="00C02B4D" w:rsidRPr="00106F58" w:rsidRDefault="00C02B4D" w:rsidP="00C02B4D">
      <w:pPr>
        <w:pStyle w:val="NoSpacing"/>
        <w:rPr>
          <w:rFonts w:asciiTheme="minorHAnsi" w:hAnsiTheme="minorHAnsi"/>
          <w:color w:val="FF0000"/>
          <w:sz w:val="24"/>
          <w:szCs w:val="24"/>
          <w:u w:val="single"/>
        </w:rPr>
      </w:pPr>
      <w:r w:rsidRPr="00106F58">
        <w:rPr>
          <w:rFonts w:asciiTheme="minorHAnsi" w:hAnsiTheme="minorHAnsi"/>
          <w:color w:val="FF0000"/>
          <w:sz w:val="24"/>
          <w:szCs w:val="24"/>
          <w:u w:val="single"/>
        </w:rPr>
        <w:t>Action</w:t>
      </w:r>
    </w:p>
    <w:p w14:paraId="22825C6C" w14:textId="77777777" w:rsidR="00C02B4D" w:rsidRPr="00106F58" w:rsidRDefault="00C02B4D" w:rsidP="00C02B4D">
      <w:pPr>
        <w:pStyle w:val="NoSpacing"/>
        <w:rPr>
          <w:rFonts w:asciiTheme="minorHAnsi" w:hAnsiTheme="minorHAnsi"/>
          <w:sz w:val="24"/>
          <w:szCs w:val="24"/>
        </w:rPr>
      </w:pPr>
      <w:r w:rsidRPr="00106F58">
        <w:rPr>
          <w:rFonts w:asciiTheme="minorHAnsi" w:hAnsiTheme="minorHAnsi"/>
          <w:sz w:val="24"/>
          <w:szCs w:val="24"/>
        </w:rPr>
        <w:t xml:space="preserve">NL will send out information about the European Conference on the 16th of May, which will be held in Edinburgh. </w:t>
      </w:r>
    </w:p>
    <w:p w14:paraId="7E206BC7" w14:textId="77777777" w:rsidR="00C02B4D" w:rsidRPr="00106F58" w:rsidRDefault="00C02B4D" w:rsidP="00C02B4D">
      <w:pPr>
        <w:pStyle w:val="NoSpacing"/>
        <w:rPr>
          <w:rFonts w:asciiTheme="minorHAnsi" w:hAnsiTheme="minorHAnsi"/>
          <w:sz w:val="24"/>
          <w:szCs w:val="24"/>
        </w:rPr>
      </w:pPr>
    </w:p>
    <w:p w14:paraId="3CD3BB9C" w14:textId="77777777" w:rsidR="00C02B4D" w:rsidRPr="00C16E36" w:rsidRDefault="00C02B4D" w:rsidP="00C02B4D">
      <w:pPr>
        <w:pStyle w:val="NoSpacing"/>
        <w:rPr>
          <w:rFonts w:asciiTheme="minorHAnsi" w:hAnsiTheme="minorHAnsi"/>
          <w:b/>
          <w:sz w:val="24"/>
          <w:szCs w:val="24"/>
          <w:u w:val="single"/>
        </w:rPr>
      </w:pPr>
      <w:r w:rsidRPr="00C16E36">
        <w:rPr>
          <w:rFonts w:asciiTheme="minorHAnsi" w:hAnsiTheme="minorHAnsi"/>
          <w:b/>
          <w:sz w:val="24"/>
          <w:szCs w:val="24"/>
          <w:u w:val="single"/>
        </w:rPr>
        <w:t>7. SPS Summary</w:t>
      </w:r>
    </w:p>
    <w:p w14:paraId="21D1355A" w14:textId="77777777" w:rsidR="00C02B4D" w:rsidRPr="00106F58" w:rsidRDefault="00C02B4D" w:rsidP="00C02B4D">
      <w:pPr>
        <w:pStyle w:val="NoSpacing"/>
        <w:rPr>
          <w:rFonts w:asciiTheme="minorHAnsi" w:hAnsiTheme="minorHAnsi"/>
          <w:sz w:val="24"/>
          <w:szCs w:val="24"/>
        </w:rPr>
      </w:pPr>
      <w:r w:rsidRPr="00106F58">
        <w:rPr>
          <w:rFonts w:asciiTheme="minorHAnsi" w:hAnsiTheme="minorHAnsi"/>
          <w:sz w:val="24"/>
          <w:szCs w:val="24"/>
        </w:rPr>
        <w:t>GR told the group that they can go ahead with plans for a strategy for young people in custody. GR also discussed the relevance of the organisational review that was launched at the SPS Conference; there will be a big agenda for development of staff.</w:t>
      </w:r>
    </w:p>
    <w:p w14:paraId="71F883D3" w14:textId="77777777" w:rsidR="00C02B4D" w:rsidRPr="00106F58" w:rsidRDefault="00C02B4D" w:rsidP="00C02B4D">
      <w:pPr>
        <w:pStyle w:val="NoSpacing"/>
        <w:rPr>
          <w:rFonts w:asciiTheme="minorHAnsi" w:hAnsiTheme="minorHAnsi"/>
          <w:sz w:val="24"/>
          <w:szCs w:val="24"/>
        </w:rPr>
      </w:pPr>
    </w:p>
    <w:p w14:paraId="65E63674" w14:textId="77777777" w:rsidR="00C02B4D" w:rsidRPr="00106F58" w:rsidRDefault="00C02B4D" w:rsidP="00C02B4D">
      <w:pPr>
        <w:pStyle w:val="NoSpacing"/>
        <w:rPr>
          <w:rFonts w:asciiTheme="minorHAnsi" w:hAnsiTheme="minorHAnsi"/>
          <w:sz w:val="24"/>
          <w:szCs w:val="24"/>
        </w:rPr>
      </w:pPr>
      <w:r w:rsidRPr="00106F58">
        <w:rPr>
          <w:rFonts w:asciiTheme="minorHAnsi" w:hAnsiTheme="minorHAnsi"/>
          <w:sz w:val="24"/>
          <w:szCs w:val="24"/>
        </w:rPr>
        <w:t>FD asked GR for the next review date. GR indicated that it would be in March/April time. She will keep the group updated.</w:t>
      </w:r>
    </w:p>
    <w:p w14:paraId="4BC3E345" w14:textId="77777777" w:rsidR="00C02B4D" w:rsidRPr="00106F58" w:rsidRDefault="00C02B4D" w:rsidP="00C02B4D">
      <w:pPr>
        <w:pStyle w:val="NoSpacing"/>
        <w:rPr>
          <w:rFonts w:asciiTheme="minorHAnsi" w:hAnsiTheme="minorHAnsi"/>
          <w:sz w:val="24"/>
          <w:szCs w:val="24"/>
        </w:rPr>
      </w:pPr>
    </w:p>
    <w:p w14:paraId="34F2B3D2" w14:textId="77777777" w:rsidR="00C02B4D" w:rsidRPr="00106F58" w:rsidRDefault="00C02B4D" w:rsidP="00C02B4D">
      <w:pPr>
        <w:pStyle w:val="NoSpacing"/>
        <w:rPr>
          <w:rFonts w:asciiTheme="minorHAnsi" w:hAnsiTheme="minorHAnsi"/>
          <w:color w:val="FF0000"/>
          <w:sz w:val="24"/>
          <w:szCs w:val="24"/>
          <w:u w:val="single"/>
        </w:rPr>
      </w:pPr>
      <w:r w:rsidRPr="00106F58">
        <w:rPr>
          <w:rFonts w:asciiTheme="minorHAnsi" w:hAnsiTheme="minorHAnsi"/>
          <w:color w:val="FF0000"/>
          <w:sz w:val="24"/>
          <w:szCs w:val="24"/>
          <w:u w:val="single"/>
        </w:rPr>
        <w:t>Action</w:t>
      </w:r>
    </w:p>
    <w:p w14:paraId="5DE94C64" w14:textId="77777777" w:rsidR="00C02B4D" w:rsidRPr="00106F58" w:rsidRDefault="00C02B4D" w:rsidP="00C02B4D">
      <w:pPr>
        <w:pStyle w:val="NoSpacing"/>
        <w:rPr>
          <w:rFonts w:asciiTheme="minorHAnsi" w:hAnsiTheme="minorHAnsi"/>
          <w:sz w:val="24"/>
          <w:szCs w:val="24"/>
        </w:rPr>
      </w:pPr>
      <w:proofErr w:type="gramStart"/>
      <w:r w:rsidRPr="00106F58">
        <w:rPr>
          <w:rFonts w:asciiTheme="minorHAnsi" w:hAnsiTheme="minorHAnsi"/>
          <w:sz w:val="24"/>
          <w:szCs w:val="24"/>
        </w:rPr>
        <w:t>GR to circulate a summary of the SPS Review Summary Report and a draft of the Young People paper to the group.</w:t>
      </w:r>
      <w:proofErr w:type="gramEnd"/>
    </w:p>
    <w:p w14:paraId="5A246EA5" w14:textId="77777777" w:rsidR="00C02B4D" w:rsidRPr="00106F58" w:rsidRDefault="00C02B4D" w:rsidP="00C02B4D">
      <w:pPr>
        <w:pStyle w:val="NoSpacing"/>
        <w:rPr>
          <w:rFonts w:asciiTheme="minorHAnsi" w:hAnsiTheme="minorHAnsi"/>
          <w:sz w:val="24"/>
          <w:szCs w:val="24"/>
        </w:rPr>
      </w:pPr>
    </w:p>
    <w:p w14:paraId="42B5935F" w14:textId="77777777" w:rsidR="00C02B4D" w:rsidRDefault="00C02B4D" w:rsidP="00C02B4D">
      <w:pPr>
        <w:pStyle w:val="NoSpacing"/>
        <w:rPr>
          <w:rFonts w:asciiTheme="minorHAnsi" w:hAnsiTheme="minorHAnsi"/>
          <w:b/>
          <w:sz w:val="24"/>
          <w:szCs w:val="24"/>
          <w:u w:val="single"/>
        </w:rPr>
      </w:pPr>
      <w:r w:rsidRPr="00106F58">
        <w:rPr>
          <w:rFonts w:asciiTheme="minorHAnsi" w:hAnsiTheme="minorHAnsi"/>
          <w:b/>
          <w:sz w:val="24"/>
          <w:szCs w:val="24"/>
          <w:u w:val="single"/>
        </w:rPr>
        <w:t>8. Stakeholder discussion</w:t>
      </w:r>
    </w:p>
    <w:p w14:paraId="4AE37EC6" w14:textId="77777777" w:rsidR="00C16E36" w:rsidRPr="00106F58" w:rsidRDefault="00C16E36" w:rsidP="00C02B4D">
      <w:pPr>
        <w:pStyle w:val="NoSpacing"/>
        <w:rPr>
          <w:rFonts w:asciiTheme="minorHAnsi" w:hAnsiTheme="minorHAnsi"/>
          <w:b/>
          <w:sz w:val="24"/>
          <w:szCs w:val="24"/>
          <w:u w:val="single"/>
        </w:rPr>
      </w:pPr>
    </w:p>
    <w:p w14:paraId="148354EA" w14:textId="77777777" w:rsidR="00C02B4D" w:rsidRPr="00106F58" w:rsidRDefault="00C02B4D" w:rsidP="00C02B4D">
      <w:pPr>
        <w:pStyle w:val="NoSpacing"/>
        <w:rPr>
          <w:rFonts w:asciiTheme="minorHAnsi" w:hAnsiTheme="minorHAnsi"/>
          <w:sz w:val="24"/>
          <w:szCs w:val="24"/>
        </w:rPr>
      </w:pPr>
      <w:r w:rsidRPr="00106F58">
        <w:rPr>
          <w:rFonts w:asciiTheme="minorHAnsi" w:hAnsiTheme="minorHAnsi"/>
          <w:sz w:val="24"/>
          <w:szCs w:val="24"/>
        </w:rPr>
        <w:t>FD aske</w:t>
      </w:r>
      <w:r w:rsidR="00D9080A" w:rsidRPr="00106F58">
        <w:rPr>
          <w:rFonts w:asciiTheme="minorHAnsi" w:hAnsiTheme="minorHAnsi"/>
          <w:sz w:val="24"/>
          <w:szCs w:val="24"/>
        </w:rPr>
        <w:t>d the group to complete a survey for the Centre for Youth and Criminal Ju</w:t>
      </w:r>
      <w:r w:rsidR="00106F58">
        <w:rPr>
          <w:rFonts w:asciiTheme="minorHAnsi" w:hAnsiTheme="minorHAnsi"/>
          <w:sz w:val="24"/>
          <w:szCs w:val="24"/>
        </w:rPr>
        <w:t>stice. FD explained that the views of the Centre’s stakeholders will inform the direction of CYCJ over the next three years.  The aim is to find out how CYCJ can best bridge gaps between research, practice and policy.</w:t>
      </w:r>
    </w:p>
    <w:p w14:paraId="0D5D4677" w14:textId="77777777" w:rsidR="00C02B4D" w:rsidRPr="00106F58" w:rsidRDefault="00C02B4D" w:rsidP="00C02B4D">
      <w:pPr>
        <w:pStyle w:val="NoSpacing"/>
        <w:rPr>
          <w:rFonts w:asciiTheme="minorHAnsi" w:hAnsiTheme="minorHAnsi"/>
          <w:sz w:val="24"/>
          <w:szCs w:val="24"/>
        </w:rPr>
      </w:pPr>
    </w:p>
    <w:p w14:paraId="4E64F236" w14:textId="77777777" w:rsidR="00C02B4D" w:rsidRPr="00106F58" w:rsidRDefault="00C02B4D" w:rsidP="00C02B4D">
      <w:pPr>
        <w:pStyle w:val="NoSpacing"/>
        <w:rPr>
          <w:rFonts w:asciiTheme="minorHAnsi" w:hAnsiTheme="minorHAnsi"/>
          <w:b/>
          <w:sz w:val="24"/>
          <w:szCs w:val="24"/>
          <w:u w:val="single"/>
        </w:rPr>
      </w:pPr>
      <w:proofErr w:type="gramStart"/>
      <w:r w:rsidRPr="00106F58">
        <w:rPr>
          <w:rFonts w:asciiTheme="minorHAnsi" w:hAnsiTheme="minorHAnsi"/>
          <w:b/>
          <w:sz w:val="24"/>
          <w:szCs w:val="24"/>
          <w:u w:val="single"/>
        </w:rPr>
        <w:t>9.AOCB</w:t>
      </w:r>
      <w:proofErr w:type="gramEnd"/>
    </w:p>
    <w:p w14:paraId="11ACD730" w14:textId="77777777" w:rsidR="00C02B4D" w:rsidRDefault="00C02B4D" w:rsidP="00C02B4D">
      <w:pPr>
        <w:pStyle w:val="NoSpacing"/>
        <w:rPr>
          <w:rFonts w:asciiTheme="minorHAnsi" w:hAnsiTheme="minorHAnsi"/>
          <w:b/>
          <w:sz w:val="24"/>
          <w:szCs w:val="24"/>
        </w:rPr>
      </w:pPr>
    </w:p>
    <w:p w14:paraId="2EC8108C" w14:textId="77777777" w:rsidR="005B0F09" w:rsidRPr="00106F58" w:rsidRDefault="005B0F09" w:rsidP="00C02B4D">
      <w:pPr>
        <w:pStyle w:val="NoSpacing"/>
        <w:rPr>
          <w:rFonts w:asciiTheme="minorHAnsi" w:hAnsiTheme="minorHAnsi"/>
          <w:b/>
          <w:sz w:val="24"/>
          <w:szCs w:val="24"/>
        </w:rPr>
      </w:pPr>
      <w:r>
        <w:rPr>
          <w:rFonts w:asciiTheme="minorHAnsi" w:hAnsiTheme="minorHAnsi"/>
          <w:b/>
          <w:sz w:val="24"/>
          <w:szCs w:val="24"/>
        </w:rPr>
        <w:t>Group membership:</w:t>
      </w:r>
    </w:p>
    <w:p w14:paraId="4C2FA8F8" w14:textId="77777777" w:rsidR="00C02B4D" w:rsidRPr="00106F58" w:rsidRDefault="00C02B4D" w:rsidP="00C02B4D">
      <w:pPr>
        <w:pStyle w:val="NoSpacing"/>
        <w:rPr>
          <w:rFonts w:asciiTheme="minorHAnsi" w:hAnsiTheme="minorHAnsi"/>
          <w:sz w:val="24"/>
          <w:szCs w:val="24"/>
        </w:rPr>
      </w:pPr>
      <w:r w:rsidRPr="00106F58">
        <w:rPr>
          <w:rFonts w:asciiTheme="minorHAnsi" w:hAnsiTheme="minorHAnsi"/>
          <w:sz w:val="24"/>
          <w:szCs w:val="24"/>
        </w:rPr>
        <w:t>FD will ask Angela MacLeod to send a representative from Police Scotland.</w:t>
      </w:r>
    </w:p>
    <w:p w14:paraId="5B721154" w14:textId="77777777" w:rsidR="00C02B4D" w:rsidRPr="00106F58" w:rsidRDefault="00C02B4D" w:rsidP="00C02B4D">
      <w:pPr>
        <w:pStyle w:val="NoSpacing"/>
        <w:rPr>
          <w:rFonts w:asciiTheme="minorHAnsi" w:hAnsiTheme="minorHAnsi"/>
          <w:sz w:val="24"/>
          <w:szCs w:val="24"/>
        </w:rPr>
      </w:pPr>
      <w:r w:rsidRPr="00106F58">
        <w:rPr>
          <w:rFonts w:asciiTheme="minorHAnsi" w:hAnsiTheme="minorHAnsi"/>
          <w:sz w:val="24"/>
          <w:szCs w:val="24"/>
        </w:rPr>
        <w:t xml:space="preserve">NL will ask Tina </w:t>
      </w:r>
      <w:proofErr w:type="spellStart"/>
      <w:r w:rsidRPr="00106F58">
        <w:rPr>
          <w:rFonts w:asciiTheme="minorHAnsi" w:hAnsiTheme="minorHAnsi"/>
          <w:sz w:val="24"/>
          <w:szCs w:val="24"/>
        </w:rPr>
        <w:t>Everington</w:t>
      </w:r>
      <w:proofErr w:type="spellEnd"/>
      <w:r w:rsidRPr="00106F58">
        <w:rPr>
          <w:rFonts w:asciiTheme="minorHAnsi" w:hAnsiTheme="minorHAnsi"/>
          <w:sz w:val="24"/>
          <w:szCs w:val="24"/>
        </w:rPr>
        <w:t xml:space="preserve"> to join the Reintegration group as the Health representative.</w:t>
      </w:r>
    </w:p>
    <w:p w14:paraId="420F982F" w14:textId="77777777" w:rsidR="00C02B4D" w:rsidRPr="00106F58" w:rsidRDefault="00C02B4D" w:rsidP="00C02B4D">
      <w:pPr>
        <w:pStyle w:val="NoSpacing"/>
        <w:rPr>
          <w:rFonts w:asciiTheme="minorHAnsi" w:hAnsiTheme="minorHAnsi"/>
          <w:sz w:val="24"/>
          <w:szCs w:val="24"/>
        </w:rPr>
      </w:pPr>
    </w:p>
    <w:p w14:paraId="6B4E26A7" w14:textId="77777777" w:rsidR="00C02B4D" w:rsidRPr="00106F58" w:rsidRDefault="00C02B4D" w:rsidP="00C02B4D">
      <w:pPr>
        <w:pStyle w:val="NoSpacing"/>
        <w:rPr>
          <w:rFonts w:asciiTheme="minorHAnsi" w:hAnsiTheme="minorHAnsi"/>
          <w:sz w:val="24"/>
          <w:szCs w:val="24"/>
        </w:rPr>
      </w:pPr>
    </w:p>
    <w:p w14:paraId="302DBDDE" w14:textId="77777777" w:rsidR="00C02B4D" w:rsidRPr="00106F58" w:rsidRDefault="00C02B4D" w:rsidP="00C02B4D">
      <w:pPr>
        <w:pStyle w:val="NoSpacing"/>
        <w:rPr>
          <w:rFonts w:asciiTheme="minorHAnsi" w:hAnsiTheme="minorHAnsi"/>
          <w:b/>
          <w:sz w:val="24"/>
          <w:szCs w:val="24"/>
        </w:rPr>
      </w:pPr>
      <w:r w:rsidRPr="00106F58">
        <w:rPr>
          <w:rFonts w:asciiTheme="minorHAnsi" w:hAnsiTheme="minorHAnsi"/>
          <w:sz w:val="24"/>
          <w:szCs w:val="24"/>
        </w:rPr>
        <w:t xml:space="preserve">Date of next meeting:  </w:t>
      </w:r>
      <w:r w:rsidRPr="00106F58">
        <w:rPr>
          <w:rFonts w:asciiTheme="minorHAnsi" w:hAnsiTheme="minorHAnsi"/>
          <w:b/>
          <w:sz w:val="24"/>
          <w:szCs w:val="24"/>
        </w:rPr>
        <w:t>Wednesday 23rd of April, 2-4pm, Lord Hope Building</w:t>
      </w:r>
    </w:p>
    <w:p w14:paraId="65D9C862" w14:textId="77777777" w:rsidR="00D9080A" w:rsidRDefault="00D9080A" w:rsidP="00C02B4D">
      <w:pPr>
        <w:pStyle w:val="NoSpacing"/>
        <w:rPr>
          <w:rFonts w:ascii="Times New Roman" w:hAnsi="Times New Roman"/>
          <w:b/>
          <w:sz w:val="24"/>
          <w:szCs w:val="24"/>
        </w:rPr>
      </w:pPr>
    </w:p>
    <w:p w14:paraId="6EE95687" w14:textId="77777777" w:rsidR="00D9080A" w:rsidRDefault="00D9080A" w:rsidP="00D9080A">
      <w:pPr>
        <w:pStyle w:val="NoSpacing"/>
        <w:rPr>
          <w:rFonts w:ascii="Times New Roman" w:hAnsi="Times New Roman"/>
          <w:sz w:val="24"/>
          <w:szCs w:val="24"/>
        </w:rPr>
      </w:pPr>
    </w:p>
    <w:p w14:paraId="08A96DB6" w14:textId="77777777" w:rsidR="00D9080A" w:rsidRPr="005E207F" w:rsidRDefault="00D9080A" w:rsidP="00D9080A">
      <w:pPr>
        <w:pStyle w:val="NoSpacing"/>
        <w:rPr>
          <w:rFonts w:ascii="Times New Roman" w:hAnsi="Times New Roman"/>
          <w:sz w:val="24"/>
          <w:szCs w:val="24"/>
        </w:rPr>
      </w:pPr>
    </w:p>
    <w:sectPr w:rsidR="00D9080A" w:rsidRPr="005E207F" w:rsidSect="000C5670">
      <w:headerReference w:type="even" r:id="rId13"/>
      <w:headerReference w:type="first" r:id="rId14"/>
      <w:footerReference w:type="first" r:id="rId15"/>
      <w:pgSz w:w="11906" w:h="16838" w:code="9"/>
      <w:pgMar w:top="1134" w:right="851" w:bottom="851" w:left="1021" w:header="2835"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101B" w14:textId="77777777" w:rsidR="00AC07AF" w:rsidRDefault="00AC07AF" w:rsidP="00F5220C">
      <w:pPr>
        <w:spacing w:after="0" w:line="240" w:lineRule="auto"/>
      </w:pPr>
      <w:r>
        <w:separator/>
      </w:r>
    </w:p>
  </w:endnote>
  <w:endnote w:type="continuationSeparator" w:id="0">
    <w:p w14:paraId="66684A91" w14:textId="77777777" w:rsidR="00AC07AF" w:rsidRDefault="00AC07AF"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6AAE" w14:textId="77777777" w:rsidR="005D67F8" w:rsidRPr="006E0B69" w:rsidRDefault="00FA1A45" w:rsidP="005D67F8">
    <w:pPr>
      <w:pStyle w:val="Footer"/>
      <w:spacing w:line="360" w:lineRule="auto"/>
      <w:rPr>
        <w:rFonts w:eastAsia="Times New Roman"/>
        <w:b/>
        <w:color w:val="999999"/>
        <w:sz w:val="18"/>
        <w:szCs w:val="18"/>
        <w:lang w:val="en"/>
      </w:rPr>
    </w:pPr>
    <w:r>
      <w:rPr>
        <w:noProof/>
      </w:rPr>
      <w:drawing>
        <wp:anchor distT="0" distB="0" distL="114300" distR="114300" simplePos="0" relativeHeight="251656704" behindDoc="0" locked="0" layoutInCell="1" allowOverlap="1" wp14:anchorId="1273D9BB" wp14:editId="0174918F">
          <wp:simplePos x="0" y="0"/>
          <wp:positionH relativeFrom="margin">
            <wp:posOffset>5092065</wp:posOffset>
          </wp:positionH>
          <wp:positionV relativeFrom="margin">
            <wp:posOffset>7489825</wp:posOffset>
          </wp:positionV>
          <wp:extent cx="1435100" cy="6889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trath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688975"/>
                  </a:xfrm>
                  <a:prstGeom prst="rect">
                    <a:avLst/>
                  </a:prstGeom>
                </pic:spPr>
              </pic:pic>
            </a:graphicData>
          </a:graphic>
          <wp14:sizeRelH relativeFrom="margin">
            <wp14:pctWidth>0</wp14:pctWidth>
          </wp14:sizeRelH>
          <wp14:sizeRelV relativeFrom="margin">
            <wp14:pctHeight>0</wp14:pctHeight>
          </wp14:sizeRelV>
        </wp:anchor>
      </w:drawing>
    </w:r>
    <w:r w:rsidR="005D67F8" w:rsidRPr="006E0B69">
      <w:rPr>
        <w:rFonts w:eastAsia="Times New Roman"/>
        <w:b/>
        <w:color w:val="999999"/>
        <w:sz w:val="18"/>
        <w:szCs w:val="18"/>
        <w:lang w:val="en"/>
      </w:rPr>
      <w:t>The place of useful learning</w:t>
    </w:r>
  </w:p>
  <w:p w14:paraId="462A81A2" w14:textId="77777777" w:rsidR="005D67F8" w:rsidRDefault="005D67F8" w:rsidP="005D67F8">
    <w:pPr>
      <w:pStyle w:val="Footer"/>
      <w:spacing w:line="360" w:lineRule="auto"/>
    </w:pPr>
    <w:r>
      <w:rPr>
        <w:rFonts w:eastAsia="Times New Roman"/>
        <w:color w:val="999999"/>
        <w:sz w:val="18"/>
        <w:szCs w:val="18"/>
        <w:lang w:val="en"/>
      </w:rPr>
      <w:t>The University of Strathclyde is a charitable body, registered in Scotland, number SC015263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8B8C" w14:textId="77777777" w:rsidR="00AC07AF" w:rsidRDefault="00AC07AF" w:rsidP="00F5220C">
      <w:pPr>
        <w:spacing w:after="0" w:line="240" w:lineRule="auto"/>
      </w:pPr>
      <w:r>
        <w:separator/>
      </w:r>
    </w:p>
  </w:footnote>
  <w:footnote w:type="continuationSeparator" w:id="0">
    <w:p w14:paraId="3D80FC7F" w14:textId="77777777" w:rsidR="00AC07AF" w:rsidRDefault="00AC07AF" w:rsidP="00F5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D506" w14:textId="77777777" w:rsidR="006E0B69" w:rsidRDefault="000B1D25">
    <w:pPr>
      <w:pStyle w:val="Header"/>
    </w:pPr>
    <w:r>
      <w:rPr>
        <w:noProof/>
      </w:rPr>
      <w:pict w14:anchorId="1FAEA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7728;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049A" w14:textId="77777777" w:rsidR="003341B2" w:rsidRDefault="003341B2" w:rsidP="003341B2">
    <w:pPr>
      <w:pStyle w:val="Header"/>
    </w:pPr>
    <w:r>
      <w:rPr>
        <w:noProof/>
      </w:rPr>
      <w:drawing>
        <wp:anchor distT="0" distB="0" distL="114300" distR="114300" simplePos="0" relativeHeight="251657728" behindDoc="1" locked="0" layoutInCell="1" allowOverlap="1" wp14:anchorId="0AE42707" wp14:editId="6DB9F834">
          <wp:simplePos x="0" y="0"/>
          <wp:positionH relativeFrom="column">
            <wp:posOffset>-686435</wp:posOffset>
          </wp:positionH>
          <wp:positionV relativeFrom="paragraph">
            <wp:posOffset>-1800225</wp:posOffset>
          </wp:positionV>
          <wp:extent cx="7594600" cy="17360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1736090"/>
                  </a:xfrm>
                  <a:prstGeom prst="rect">
                    <a:avLst/>
                  </a:prstGeom>
                </pic:spPr>
              </pic:pic>
            </a:graphicData>
          </a:graphic>
          <wp14:sizeRelH relativeFrom="page">
            <wp14:pctWidth>0</wp14:pctWidth>
          </wp14:sizeRelH>
          <wp14:sizeRelV relativeFrom="page">
            <wp14:pctHeight>0</wp14:pctHeight>
          </wp14:sizeRelV>
        </wp:anchor>
      </w:drawing>
    </w:r>
    <w:r w:rsidR="007E221C">
      <w:rPr>
        <w:noProof/>
      </w:rPr>
      <w:t xml:space="preserve"> </w:t>
    </w:r>
    <w:r w:rsidRPr="00403F48">
      <w:rPr>
        <w:rFonts w:ascii="Georgia" w:hAnsi="Georgia"/>
        <w:b/>
        <w:bCs/>
        <w:i/>
        <w:iCs/>
        <w:sz w:val="22"/>
      </w:rPr>
      <w:t>Excellence in Youth Ju</w:t>
    </w:r>
    <w:r>
      <w:rPr>
        <w:rFonts w:ascii="Georgia" w:hAnsi="Georgia"/>
        <w:b/>
        <w:bCs/>
        <w:i/>
        <w:iCs/>
        <w:sz w:val="22"/>
      </w:rPr>
      <w:t xml:space="preserve">stice: Creating a Fair and Safe </w:t>
    </w:r>
    <w:r w:rsidRPr="00403F48">
      <w:rPr>
        <w:rFonts w:ascii="Georgia" w:hAnsi="Georgia"/>
        <w:b/>
        <w:bCs/>
        <w:i/>
        <w:iCs/>
        <w:sz w:val="22"/>
      </w:rPr>
      <w:t>Scotland</w:t>
    </w:r>
    <w:r>
      <w:rPr>
        <w:noProof/>
      </w:rPr>
      <w:t xml:space="preserve"> </w:t>
    </w:r>
  </w:p>
  <w:p w14:paraId="6A466F7E" w14:textId="77777777" w:rsidR="006E0B69" w:rsidRDefault="006E0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95F"/>
    <w:multiLevelType w:val="hybridMultilevel"/>
    <w:tmpl w:val="608A0A44"/>
    <w:lvl w:ilvl="0" w:tplc="9290406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6717618"/>
    <w:multiLevelType w:val="hybridMultilevel"/>
    <w:tmpl w:val="32AECCFE"/>
    <w:lvl w:ilvl="0" w:tplc="9290406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7F2CE9"/>
    <w:multiLevelType w:val="hybridMultilevel"/>
    <w:tmpl w:val="89BC5CAA"/>
    <w:lvl w:ilvl="0" w:tplc="9290406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9290406C">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3C370AF"/>
    <w:multiLevelType w:val="hybridMultilevel"/>
    <w:tmpl w:val="C3BEDE78"/>
    <w:lvl w:ilvl="0" w:tplc="9290406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B403FD9"/>
    <w:multiLevelType w:val="hybridMultilevel"/>
    <w:tmpl w:val="2C8A3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B16B0A"/>
    <w:multiLevelType w:val="hybridMultilevel"/>
    <w:tmpl w:val="65E21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2BE3FBD"/>
    <w:multiLevelType w:val="hybridMultilevel"/>
    <w:tmpl w:val="ADC25E7A"/>
    <w:lvl w:ilvl="0" w:tplc="9290406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290406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F82378"/>
    <w:multiLevelType w:val="hybridMultilevel"/>
    <w:tmpl w:val="FC4EF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63015"/>
    <w:multiLevelType w:val="hybridMultilevel"/>
    <w:tmpl w:val="A65C8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290406C">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3"/>
  </w:num>
  <w:num w:numId="4">
    <w:abstractNumId w:val="8"/>
  </w:num>
  <w:num w:numId="5">
    <w:abstractNumId w:val="5"/>
  </w:num>
  <w:num w:numId="6">
    <w:abstractNumId w:val="6"/>
  </w:num>
  <w:num w:numId="7">
    <w:abstractNumId w:val="10"/>
  </w:num>
  <w:num w:numId="8">
    <w:abstractNumId w:val="2"/>
  </w:num>
  <w:num w:numId="9">
    <w:abstractNumId w:val="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0C"/>
    <w:rsid w:val="00097FFB"/>
    <w:rsid w:val="000B1D25"/>
    <w:rsid w:val="000C40DE"/>
    <w:rsid w:val="000C5670"/>
    <w:rsid w:val="00106F58"/>
    <w:rsid w:val="0013352A"/>
    <w:rsid w:val="00177BAE"/>
    <w:rsid w:val="00180C74"/>
    <w:rsid w:val="001C0947"/>
    <w:rsid w:val="001C78ED"/>
    <w:rsid w:val="002026A9"/>
    <w:rsid w:val="00211DD9"/>
    <w:rsid w:val="002C055C"/>
    <w:rsid w:val="003341B2"/>
    <w:rsid w:val="00342380"/>
    <w:rsid w:val="00356EFE"/>
    <w:rsid w:val="003A75EE"/>
    <w:rsid w:val="003C11E2"/>
    <w:rsid w:val="00406F90"/>
    <w:rsid w:val="00440C1E"/>
    <w:rsid w:val="005514A2"/>
    <w:rsid w:val="00570F98"/>
    <w:rsid w:val="005A34BF"/>
    <w:rsid w:val="005B0F09"/>
    <w:rsid w:val="005C7DA3"/>
    <w:rsid w:val="005D0A96"/>
    <w:rsid w:val="005D67F8"/>
    <w:rsid w:val="005E207F"/>
    <w:rsid w:val="005F549F"/>
    <w:rsid w:val="00632981"/>
    <w:rsid w:val="00647B1F"/>
    <w:rsid w:val="0065713C"/>
    <w:rsid w:val="006A7204"/>
    <w:rsid w:val="006E0B69"/>
    <w:rsid w:val="006F7F75"/>
    <w:rsid w:val="0074223C"/>
    <w:rsid w:val="00767858"/>
    <w:rsid w:val="007B2671"/>
    <w:rsid w:val="007E221C"/>
    <w:rsid w:val="007F1F35"/>
    <w:rsid w:val="00861E4E"/>
    <w:rsid w:val="00887A6F"/>
    <w:rsid w:val="008E2F82"/>
    <w:rsid w:val="00937E1F"/>
    <w:rsid w:val="00997337"/>
    <w:rsid w:val="009A00EB"/>
    <w:rsid w:val="00A012D2"/>
    <w:rsid w:val="00A057B3"/>
    <w:rsid w:val="00A66A1F"/>
    <w:rsid w:val="00AB3C62"/>
    <w:rsid w:val="00AC07AF"/>
    <w:rsid w:val="00AF44E1"/>
    <w:rsid w:val="00AF618D"/>
    <w:rsid w:val="00B47D9A"/>
    <w:rsid w:val="00B776FC"/>
    <w:rsid w:val="00BA7353"/>
    <w:rsid w:val="00BF3EFD"/>
    <w:rsid w:val="00C02B4D"/>
    <w:rsid w:val="00C16E36"/>
    <w:rsid w:val="00C458F3"/>
    <w:rsid w:val="00D34FB7"/>
    <w:rsid w:val="00D9080A"/>
    <w:rsid w:val="00DE764A"/>
    <w:rsid w:val="00DF5660"/>
    <w:rsid w:val="00E06F45"/>
    <w:rsid w:val="00E77C06"/>
    <w:rsid w:val="00EB2C86"/>
    <w:rsid w:val="00F5220C"/>
    <w:rsid w:val="00F66E92"/>
    <w:rsid w:val="00FA1A45"/>
    <w:rsid w:val="00FA36D4"/>
    <w:rsid w:val="00FC783A"/>
    <w:rsid w:val="00FD15F5"/>
    <w:rsid w:val="00FF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C60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paragraph" w:styleId="NoSpacing">
    <w:name w:val="No Spacing"/>
    <w:uiPriority w:val="1"/>
    <w:qFormat/>
    <w:rsid w:val="000C5670"/>
    <w:rPr>
      <w:rFonts w:ascii="Calibri" w:hAnsi="Calibri" w:cs="Times New Roman"/>
      <w:color w:val="auto"/>
      <w:sz w:val="22"/>
      <w:lang w:eastAsia="en-US"/>
    </w:rPr>
  </w:style>
  <w:style w:type="table" w:styleId="TableGrid">
    <w:name w:val="Table Grid"/>
    <w:basedOn w:val="TableNormal"/>
    <w:rsid w:val="003C11E2"/>
    <w:rPr>
      <w:rFonts w:ascii="Times New Roman" w:eastAsia="Times New Roman" w:hAnsi="Times New Roman" w:cs="Times New Roman"/>
      <w:color w:val="auto"/>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0F98"/>
    <w:rPr>
      <w:sz w:val="16"/>
      <w:szCs w:val="16"/>
    </w:rPr>
  </w:style>
  <w:style w:type="paragraph" w:styleId="CommentText">
    <w:name w:val="annotation text"/>
    <w:basedOn w:val="Normal"/>
    <w:link w:val="CommentTextChar"/>
    <w:uiPriority w:val="99"/>
    <w:semiHidden/>
    <w:unhideWhenUsed/>
    <w:rsid w:val="00570F98"/>
    <w:pPr>
      <w:spacing w:line="240" w:lineRule="auto"/>
    </w:pPr>
    <w:rPr>
      <w:szCs w:val="20"/>
    </w:rPr>
  </w:style>
  <w:style w:type="character" w:customStyle="1" w:styleId="CommentTextChar">
    <w:name w:val="Comment Text Char"/>
    <w:basedOn w:val="DefaultParagraphFont"/>
    <w:link w:val="CommentText"/>
    <w:uiPriority w:val="99"/>
    <w:semiHidden/>
    <w:rsid w:val="00570F98"/>
    <w:rPr>
      <w:szCs w:val="20"/>
    </w:rPr>
  </w:style>
  <w:style w:type="paragraph" w:styleId="CommentSubject">
    <w:name w:val="annotation subject"/>
    <w:basedOn w:val="CommentText"/>
    <w:next w:val="CommentText"/>
    <w:link w:val="CommentSubjectChar"/>
    <w:uiPriority w:val="99"/>
    <w:semiHidden/>
    <w:unhideWhenUsed/>
    <w:rsid w:val="00570F98"/>
    <w:rPr>
      <w:b/>
      <w:bCs/>
    </w:rPr>
  </w:style>
  <w:style w:type="character" w:customStyle="1" w:styleId="CommentSubjectChar">
    <w:name w:val="Comment Subject Char"/>
    <w:basedOn w:val="CommentTextChar"/>
    <w:link w:val="CommentSubject"/>
    <w:uiPriority w:val="99"/>
    <w:semiHidden/>
    <w:rsid w:val="00570F98"/>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paragraph" w:styleId="NoSpacing">
    <w:name w:val="No Spacing"/>
    <w:uiPriority w:val="1"/>
    <w:qFormat/>
    <w:rsid w:val="000C5670"/>
    <w:rPr>
      <w:rFonts w:ascii="Calibri" w:hAnsi="Calibri" w:cs="Times New Roman"/>
      <w:color w:val="auto"/>
      <w:sz w:val="22"/>
      <w:lang w:eastAsia="en-US"/>
    </w:rPr>
  </w:style>
  <w:style w:type="table" w:styleId="TableGrid">
    <w:name w:val="Table Grid"/>
    <w:basedOn w:val="TableNormal"/>
    <w:rsid w:val="003C11E2"/>
    <w:rPr>
      <w:rFonts w:ascii="Times New Roman" w:eastAsia="Times New Roman" w:hAnsi="Times New Roman" w:cs="Times New Roman"/>
      <w:color w:val="auto"/>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0F98"/>
    <w:rPr>
      <w:sz w:val="16"/>
      <w:szCs w:val="16"/>
    </w:rPr>
  </w:style>
  <w:style w:type="paragraph" w:styleId="CommentText">
    <w:name w:val="annotation text"/>
    <w:basedOn w:val="Normal"/>
    <w:link w:val="CommentTextChar"/>
    <w:uiPriority w:val="99"/>
    <w:semiHidden/>
    <w:unhideWhenUsed/>
    <w:rsid w:val="00570F98"/>
    <w:pPr>
      <w:spacing w:line="240" w:lineRule="auto"/>
    </w:pPr>
    <w:rPr>
      <w:szCs w:val="20"/>
    </w:rPr>
  </w:style>
  <w:style w:type="character" w:customStyle="1" w:styleId="CommentTextChar">
    <w:name w:val="Comment Text Char"/>
    <w:basedOn w:val="DefaultParagraphFont"/>
    <w:link w:val="CommentText"/>
    <w:uiPriority w:val="99"/>
    <w:semiHidden/>
    <w:rsid w:val="00570F98"/>
    <w:rPr>
      <w:szCs w:val="20"/>
    </w:rPr>
  </w:style>
  <w:style w:type="paragraph" w:styleId="CommentSubject">
    <w:name w:val="annotation subject"/>
    <w:basedOn w:val="CommentText"/>
    <w:next w:val="CommentText"/>
    <w:link w:val="CommentSubjectChar"/>
    <w:uiPriority w:val="99"/>
    <w:semiHidden/>
    <w:unhideWhenUsed/>
    <w:rsid w:val="00570F98"/>
    <w:rPr>
      <w:b/>
      <w:bCs/>
    </w:rPr>
  </w:style>
  <w:style w:type="character" w:customStyle="1" w:styleId="CommentSubjectChar">
    <w:name w:val="Comment Subject Char"/>
    <w:basedOn w:val="CommentTextChar"/>
    <w:link w:val="CommentSubject"/>
    <w:uiPriority w:val="99"/>
    <w:semiHidden/>
    <w:rsid w:val="00570F9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28062324">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217661737">
      <w:bodyDiv w:val="1"/>
      <w:marLeft w:val="0"/>
      <w:marRight w:val="0"/>
      <w:marTop w:val="0"/>
      <w:marBottom w:val="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DFF7489FE7147A1E4204DDEB2D1ED" ma:contentTypeVersion="1" ma:contentTypeDescription="Create a new document." ma:contentTypeScope="" ma:versionID="71ab7ea45a5fd44b0f864c2d0a8b5531">
  <xsd:schema xmlns:xsd="http://www.w3.org/2001/XMLSchema" xmlns:xs="http://www.w3.org/2001/XMLSchema" xmlns:p="http://schemas.microsoft.com/office/2006/metadata/properties" xmlns:ns2="7dd52917-8266-4bd8-abeb-88033497c638" targetNamespace="http://schemas.microsoft.com/office/2006/metadata/properties" ma:root="true" ma:fieldsID="e502a6f1777e31cf2663144678e123ce"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dd52917-8266-4bd8-abeb-88033497c638">6NMV5EJZRKSA-4-289</_dlc_DocId>
    <_dlc_DocIdUrl xmlns="7dd52917-8266-4bd8-abeb-88033497c638">
      <Url>https://moss.strath.ac.uk/cycj/_layouts/DocIdRedir.aspx?ID=6NMV5EJZRKSA-4-289</Url>
      <Description>6NMV5EJZRKSA-4-289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644F-49F1-4425-BA1C-9CC739DB3630}"/>
</file>

<file path=customXml/itemProps2.xml><?xml version="1.0" encoding="utf-8"?>
<ds:datastoreItem xmlns:ds="http://schemas.openxmlformats.org/officeDocument/2006/customXml" ds:itemID="{165CEC3E-14D0-48AB-979E-268CD71AE833}"/>
</file>

<file path=customXml/itemProps3.xml><?xml version="1.0" encoding="utf-8"?>
<ds:datastoreItem xmlns:ds="http://schemas.openxmlformats.org/officeDocument/2006/customXml" ds:itemID="{F31E5BBF-D0C4-4C03-BA28-632A51ECB6B9}"/>
</file>

<file path=customXml/itemProps4.xml><?xml version="1.0" encoding="utf-8"?>
<ds:datastoreItem xmlns:ds="http://schemas.openxmlformats.org/officeDocument/2006/customXml" ds:itemID="{7AB86BF1-C79B-4090-9B5F-3B7EBB6EC039}"/>
</file>

<file path=customXml/itemProps5.xml><?xml version="1.0" encoding="utf-8"?>
<ds:datastoreItem xmlns:ds="http://schemas.openxmlformats.org/officeDocument/2006/customXml" ds:itemID="{D83739A2-73E5-4A63-B486-C1E3D69E8A7F}"/>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uos</cp:lastModifiedBy>
  <cp:revision>2</cp:revision>
  <cp:lastPrinted>2014-02-04T10:49:00Z</cp:lastPrinted>
  <dcterms:created xsi:type="dcterms:W3CDTF">2014-04-24T07:42:00Z</dcterms:created>
  <dcterms:modified xsi:type="dcterms:W3CDTF">2014-04-24T07:42:00Z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0x0101005CEDFF7489FE7147A1E4204DDEB2D1ED</vt:lpwstr>
  </property>
  <property fmtid="{D5CDD505-2E9C-101B-9397-08002B2CF9AE}" pid="3" name="_dlc_DocIdItemGuid">
    <vt:lpwstr>bb09fac4-ad89-4353-8eff-ceb2e2d6b76c</vt:lpwstr>
  </property>
</Properties>
</file>